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9226" w14:textId="47C30257" w:rsidR="00847473" w:rsidRPr="005507B1" w:rsidRDefault="00847473" w:rsidP="00847473">
      <w:pPr>
        <w:pBdr>
          <w:bottom w:val="single" w:sz="4" w:space="1" w:color="auto"/>
        </w:pBdr>
        <w:spacing w:after="0" w:line="240" w:lineRule="auto"/>
        <w:jc w:val="center"/>
        <w:rPr>
          <w:sz w:val="36"/>
          <w:szCs w:val="36"/>
        </w:rPr>
      </w:pPr>
      <w:r>
        <w:rPr>
          <w:sz w:val="36"/>
          <w:szCs w:val="36"/>
        </w:rPr>
        <w:t>Contexte 1 </w:t>
      </w:r>
      <w:r w:rsidRPr="009F6265">
        <w:rPr>
          <w:sz w:val="36"/>
          <w:szCs w:val="36"/>
        </w:rPr>
        <w:t xml:space="preserve">: </w:t>
      </w:r>
      <w:r w:rsidR="009F6265" w:rsidRPr="009F6265">
        <w:rPr>
          <w:sz w:val="36"/>
          <w:szCs w:val="36"/>
        </w:rPr>
        <w:t>Micro crèche « Les Doux Doubs »</w:t>
      </w:r>
    </w:p>
    <w:p w14:paraId="7331FB07" w14:textId="77777777" w:rsidR="009F6265" w:rsidRPr="009F6265" w:rsidRDefault="009F6265" w:rsidP="009F6265">
      <w:pPr>
        <w:spacing w:after="0" w:line="240" w:lineRule="auto"/>
        <w:rPr>
          <w:sz w:val="24"/>
          <w:szCs w:val="24"/>
        </w:rPr>
      </w:pPr>
      <w:bookmarkStart w:id="0" w:name="_Hlk113020938"/>
      <w:r w:rsidRPr="009F6265">
        <w:rPr>
          <w:sz w:val="24"/>
          <w:szCs w:val="24"/>
        </w:rPr>
        <w:t>La Micro crèche « Les Doux Doubs » est située 2 rue Simone de Beauvoir à Baume-Les-Dames.</w:t>
      </w:r>
    </w:p>
    <w:p w14:paraId="5F783A9F" w14:textId="77777777" w:rsidR="009F6265" w:rsidRPr="009F6265" w:rsidRDefault="009F6265" w:rsidP="009F6265">
      <w:pPr>
        <w:spacing w:after="0" w:line="240" w:lineRule="auto"/>
        <w:rPr>
          <w:sz w:val="24"/>
          <w:szCs w:val="24"/>
        </w:rPr>
      </w:pPr>
      <w:r w:rsidRPr="009F6265">
        <w:rPr>
          <w:sz w:val="24"/>
          <w:szCs w:val="24"/>
        </w:rPr>
        <w:t xml:space="preserve">Cette structure est gérée par Mme ARDIET Johanna, éducatrice spécialisée et responsable administrative de quatre structures de ce type. Sa capacité d’accueil est de 10 enfants simultanément, âgés de 10 semaines à 6 ans. </w:t>
      </w:r>
    </w:p>
    <w:p w14:paraId="226DC200" w14:textId="77777777" w:rsidR="009F6265" w:rsidRPr="009F6265" w:rsidRDefault="009F6265" w:rsidP="009F6265">
      <w:pPr>
        <w:spacing w:after="0" w:line="240" w:lineRule="auto"/>
        <w:rPr>
          <w:sz w:val="24"/>
          <w:szCs w:val="24"/>
        </w:rPr>
      </w:pPr>
      <w:r w:rsidRPr="009F6265">
        <w:rPr>
          <w:sz w:val="24"/>
          <w:szCs w:val="24"/>
        </w:rPr>
        <w:t xml:space="preserve">Le projet éducatif est axé autour de deux grands axes : </w:t>
      </w:r>
    </w:p>
    <w:p w14:paraId="67B8447A" w14:textId="77777777" w:rsidR="009F6265" w:rsidRPr="009F6265" w:rsidRDefault="009F6265" w:rsidP="009F6265">
      <w:pPr>
        <w:spacing w:after="0" w:line="240" w:lineRule="auto"/>
        <w:rPr>
          <w:sz w:val="24"/>
          <w:szCs w:val="24"/>
        </w:rPr>
      </w:pPr>
      <w:r w:rsidRPr="009F6265">
        <w:rPr>
          <w:sz w:val="24"/>
          <w:szCs w:val="24"/>
        </w:rPr>
        <w:t>- L'écologie (établissement pilote labellisé "Zéro déchets") : Utilisation de couches et autres textiles lavables...</w:t>
      </w:r>
    </w:p>
    <w:p w14:paraId="2327EB4B" w14:textId="77777777" w:rsidR="009F6265" w:rsidRPr="009F6265" w:rsidRDefault="009F6265" w:rsidP="009F6265">
      <w:pPr>
        <w:spacing w:after="0" w:line="240" w:lineRule="auto"/>
        <w:rPr>
          <w:sz w:val="24"/>
          <w:szCs w:val="24"/>
        </w:rPr>
      </w:pPr>
      <w:r w:rsidRPr="009F6265">
        <w:rPr>
          <w:sz w:val="24"/>
          <w:szCs w:val="24"/>
        </w:rPr>
        <w:t xml:space="preserve">- L'accueil prioritaire des enfants fragilisés par leur parcours de vie (situation de handicap ou placement familial). </w:t>
      </w:r>
    </w:p>
    <w:p w14:paraId="4D7A5019" w14:textId="77777777" w:rsidR="009F6265" w:rsidRPr="009F6265" w:rsidRDefault="009F6265" w:rsidP="009F6265">
      <w:pPr>
        <w:spacing w:after="0" w:line="240" w:lineRule="auto"/>
        <w:rPr>
          <w:sz w:val="24"/>
          <w:szCs w:val="24"/>
        </w:rPr>
      </w:pPr>
      <w:r w:rsidRPr="009F6265">
        <w:rPr>
          <w:sz w:val="24"/>
          <w:szCs w:val="24"/>
        </w:rPr>
        <w:t>Les activités proposées sont issues de différentes pédagogies et approches, selon les étapes de développement des enfants, et de leurs besoins.</w:t>
      </w:r>
    </w:p>
    <w:p w14:paraId="685F9D3B" w14:textId="77777777" w:rsidR="009F6265" w:rsidRPr="009F6265" w:rsidRDefault="009F6265" w:rsidP="009F6265">
      <w:pPr>
        <w:spacing w:after="0" w:line="240" w:lineRule="auto"/>
        <w:rPr>
          <w:sz w:val="24"/>
          <w:szCs w:val="24"/>
        </w:rPr>
      </w:pPr>
      <w:r w:rsidRPr="009F6265">
        <w:rPr>
          <w:sz w:val="24"/>
          <w:szCs w:val="24"/>
        </w:rPr>
        <w:t xml:space="preserve">La structure fait régulièrement appel à des formateurs pour ajuster les pratiques et approfondir les connaissances des professionnels (communication gestuelle, portage physiologique des bébés et bambins…). </w:t>
      </w:r>
    </w:p>
    <w:p w14:paraId="371FCB95" w14:textId="77777777" w:rsidR="009F6265" w:rsidRPr="009F6265" w:rsidRDefault="009F6265" w:rsidP="009F6265">
      <w:pPr>
        <w:spacing w:after="0" w:line="240" w:lineRule="auto"/>
        <w:rPr>
          <w:sz w:val="24"/>
          <w:szCs w:val="24"/>
        </w:rPr>
      </w:pPr>
      <w:r w:rsidRPr="009F6265">
        <w:rPr>
          <w:sz w:val="24"/>
          <w:szCs w:val="24"/>
        </w:rPr>
        <w:t>Les familles ont une place importante dans la vie de l'établissement. Elles ont la possibilité de partager des temps fort lors de rencontres mensuelles entre familles et professionnels.</w:t>
      </w:r>
    </w:p>
    <w:p w14:paraId="59D1E33A" w14:textId="77777777" w:rsidR="009F6265" w:rsidRPr="009F6265" w:rsidRDefault="009F6265" w:rsidP="009F6265">
      <w:pPr>
        <w:spacing w:after="0" w:line="240" w:lineRule="auto"/>
        <w:rPr>
          <w:sz w:val="24"/>
          <w:szCs w:val="24"/>
        </w:rPr>
      </w:pPr>
      <w:r w:rsidRPr="009F6265">
        <w:rPr>
          <w:sz w:val="24"/>
          <w:szCs w:val="24"/>
        </w:rPr>
        <w:t xml:space="preserve">La micro crèche se situe dans un pavillon individuel possédant un espace clos extérieur qui permet aux enfants d’évoluer avec des tricycles, porteurs… agrémenter de jeux sur un sol amortisseur. </w:t>
      </w:r>
    </w:p>
    <w:p w14:paraId="64070893" w14:textId="77777777" w:rsidR="009F6265" w:rsidRPr="009F6265" w:rsidRDefault="009F6265" w:rsidP="009F6265">
      <w:pPr>
        <w:spacing w:after="0" w:line="240" w:lineRule="auto"/>
        <w:rPr>
          <w:sz w:val="24"/>
          <w:szCs w:val="24"/>
        </w:rPr>
      </w:pPr>
      <w:r w:rsidRPr="009F6265">
        <w:rPr>
          <w:sz w:val="24"/>
          <w:szCs w:val="24"/>
        </w:rPr>
        <w:t>L’intérieur est composé du bureau de la directrice, d’une zone d’accueil, d’une cuisine ouverte sur une pièce de vie et une salle d’activités, des sanitaires, une salle de changes, une buanderie et deux dortoirs.</w:t>
      </w:r>
    </w:p>
    <w:bookmarkEnd w:id="0"/>
    <w:p w14:paraId="071D158F" w14:textId="77777777" w:rsidR="00847473" w:rsidRDefault="00847473" w:rsidP="00847473">
      <w:pPr>
        <w:spacing w:after="0" w:line="240" w:lineRule="auto"/>
      </w:pPr>
    </w:p>
    <w:tbl>
      <w:tblPr>
        <w:tblStyle w:val="Grilledutableau"/>
        <w:tblpPr w:leftFromText="141" w:rightFromText="141" w:vertAnchor="text" w:tblpY="1"/>
        <w:tblOverlap w:val="never"/>
        <w:tblW w:w="10881" w:type="dxa"/>
        <w:tblLayout w:type="fixed"/>
        <w:tblLook w:val="04A0" w:firstRow="1" w:lastRow="0" w:firstColumn="1" w:lastColumn="0" w:noHBand="0" w:noVBand="1"/>
      </w:tblPr>
      <w:tblGrid>
        <w:gridCol w:w="5240"/>
        <w:gridCol w:w="5641"/>
      </w:tblGrid>
      <w:tr w:rsidR="00847473" w14:paraId="33C99E4B" w14:textId="77777777" w:rsidTr="00F80442">
        <w:tc>
          <w:tcPr>
            <w:tcW w:w="5240" w:type="dxa"/>
          </w:tcPr>
          <w:p w14:paraId="01D0CE31" w14:textId="77777777" w:rsidR="00847473" w:rsidRDefault="00847473" w:rsidP="00F80442">
            <w:pPr>
              <w:jc w:val="center"/>
            </w:pPr>
            <w:r>
              <w:t>Compétences</w:t>
            </w:r>
          </w:p>
        </w:tc>
        <w:tc>
          <w:tcPr>
            <w:tcW w:w="5641" w:type="dxa"/>
          </w:tcPr>
          <w:p w14:paraId="4282ECF7" w14:textId="77777777" w:rsidR="00847473" w:rsidRDefault="00847473" w:rsidP="00F80442">
            <w:pPr>
              <w:jc w:val="center"/>
            </w:pPr>
            <w:r>
              <w:t>Savoirs associés</w:t>
            </w:r>
          </w:p>
        </w:tc>
      </w:tr>
      <w:tr w:rsidR="00847473" w14:paraId="130F168F" w14:textId="77777777" w:rsidTr="00F80442">
        <w:tc>
          <w:tcPr>
            <w:tcW w:w="10881" w:type="dxa"/>
            <w:gridSpan w:val="2"/>
          </w:tcPr>
          <w:p w14:paraId="58CA7691" w14:textId="77777777" w:rsidR="00847473" w:rsidRPr="005507B1" w:rsidRDefault="00847473" w:rsidP="00F80442">
            <w:pPr>
              <w:rPr>
                <w:sz w:val="24"/>
                <w:szCs w:val="24"/>
              </w:rPr>
            </w:pPr>
            <w:r w:rsidRPr="005507B1">
              <w:rPr>
                <w:sz w:val="24"/>
                <w:szCs w:val="24"/>
              </w:rPr>
              <w:t>Bloc 1</w:t>
            </w:r>
          </w:p>
          <w:p w14:paraId="6A3371EA" w14:textId="77777777" w:rsidR="00847473" w:rsidRPr="005507B1" w:rsidRDefault="00847473" w:rsidP="00F80442">
            <w:pPr>
              <w:rPr>
                <w:b/>
                <w:bCs/>
                <w:sz w:val="28"/>
                <w:szCs w:val="28"/>
                <w:u w:val="single"/>
              </w:rPr>
            </w:pPr>
            <w:r w:rsidRPr="005507B1">
              <w:rPr>
                <w:b/>
                <w:bCs/>
                <w:sz w:val="28"/>
                <w:szCs w:val="28"/>
                <w:u w:val="single"/>
              </w:rPr>
              <w:t>Situation professionnelle : Accompagner un résident en EHPAD</w:t>
            </w:r>
          </w:p>
          <w:p w14:paraId="237F2B23" w14:textId="77777777" w:rsidR="009F6265" w:rsidRPr="009F6265" w:rsidRDefault="009F6265" w:rsidP="009F6265">
            <w:pPr>
              <w:jc w:val="both"/>
              <w:rPr>
                <w:sz w:val="24"/>
                <w:szCs w:val="24"/>
              </w:rPr>
            </w:pPr>
            <w:bookmarkStart w:id="1" w:name="_Hlk113110349"/>
            <w:r w:rsidRPr="009F6265">
              <w:rPr>
                <w:sz w:val="24"/>
                <w:szCs w:val="24"/>
              </w:rPr>
              <w:t xml:space="preserve">Vous êtes agent de crèche à la micro crèche « Les Doux Doubs ». Vous accueillez avec la Directrice, dans le bureau, Monsieur et Madame Gilles et leur fils Noah 18 mois, né le 19 Mars 2021. </w:t>
            </w:r>
          </w:p>
          <w:p w14:paraId="60A6A831" w14:textId="77777777" w:rsidR="009F6265" w:rsidRPr="009F6265" w:rsidRDefault="009F6265" w:rsidP="009F6265">
            <w:pPr>
              <w:jc w:val="both"/>
              <w:rPr>
                <w:sz w:val="24"/>
                <w:szCs w:val="24"/>
              </w:rPr>
            </w:pPr>
            <w:r w:rsidRPr="009F6265">
              <w:rPr>
                <w:sz w:val="24"/>
                <w:szCs w:val="24"/>
              </w:rPr>
              <w:t xml:space="preserve">Après un congé parental, la maman de Noah doit reprendre le travail et souhaite que son enfant soit accueilli dans la structure à partir du 1er octobre, du lundi au vendredi de 8h à 16h. </w:t>
            </w:r>
          </w:p>
          <w:p w14:paraId="748F4EC4" w14:textId="77777777" w:rsidR="009F6265" w:rsidRPr="009F6265" w:rsidRDefault="009F6265" w:rsidP="009F6265">
            <w:pPr>
              <w:jc w:val="both"/>
              <w:rPr>
                <w:sz w:val="24"/>
                <w:szCs w:val="24"/>
              </w:rPr>
            </w:pPr>
            <w:r w:rsidRPr="009F6265">
              <w:rPr>
                <w:sz w:val="24"/>
                <w:szCs w:val="24"/>
              </w:rPr>
              <w:t xml:space="preserve">Vous présentez aux parents le fonctionnement des activités d’éveil en lien avec les besoins de l’enfant. </w:t>
            </w:r>
          </w:p>
          <w:p w14:paraId="38CDB5C8" w14:textId="77777777" w:rsidR="009F6265" w:rsidRPr="009F6265" w:rsidRDefault="009F6265" w:rsidP="009F6265">
            <w:pPr>
              <w:jc w:val="both"/>
              <w:rPr>
                <w:sz w:val="24"/>
                <w:szCs w:val="24"/>
              </w:rPr>
            </w:pPr>
            <w:r w:rsidRPr="009F6265">
              <w:rPr>
                <w:sz w:val="24"/>
                <w:szCs w:val="24"/>
              </w:rPr>
              <w:t xml:space="preserve">La Directrice explique le mode de restauration mis en place par le multi accueil en indiquant les différents menus proposés. </w:t>
            </w:r>
          </w:p>
          <w:p w14:paraId="46C387CE" w14:textId="77777777" w:rsidR="009F6265" w:rsidRPr="009F6265" w:rsidRDefault="009F6265" w:rsidP="009F6265">
            <w:pPr>
              <w:jc w:val="both"/>
              <w:rPr>
                <w:sz w:val="24"/>
                <w:szCs w:val="24"/>
              </w:rPr>
            </w:pPr>
            <w:r w:rsidRPr="009F6265">
              <w:rPr>
                <w:sz w:val="24"/>
                <w:szCs w:val="24"/>
              </w:rPr>
              <w:t xml:space="preserve">Au cours de l’entretien, Monsieur Gilles vous explique que Noah a une myopie et qu’il est intolérant au gluten. </w:t>
            </w:r>
          </w:p>
          <w:p w14:paraId="563DD4FB" w14:textId="77777777" w:rsidR="009F6265" w:rsidRPr="009F6265" w:rsidRDefault="009F6265" w:rsidP="009F6265">
            <w:pPr>
              <w:jc w:val="both"/>
              <w:rPr>
                <w:sz w:val="24"/>
                <w:szCs w:val="24"/>
              </w:rPr>
            </w:pPr>
            <w:r w:rsidRPr="009F6265">
              <w:rPr>
                <w:sz w:val="24"/>
                <w:szCs w:val="24"/>
              </w:rPr>
              <w:t xml:space="preserve">Madame Dupont vous demande de présenter les activités et actions mises en place dans le cadre du développement de l’enfant. </w:t>
            </w:r>
          </w:p>
          <w:bookmarkEnd w:id="1"/>
          <w:p w14:paraId="460D9B64" w14:textId="77777777" w:rsidR="00847473" w:rsidRDefault="00847473" w:rsidP="00F80442"/>
        </w:tc>
      </w:tr>
      <w:tr w:rsidR="00847473" w14:paraId="5DD998ED" w14:textId="77777777" w:rsidTr="00F80442">
        <w:tc>
          <w:tcPr>
            <w:tcW w:w="5240" w:type="dxa"/>
          </w:tcPr>
          <w:p w14:paraId="594B0E62" w14:textId="77777777" w:rsidR="00831753" w:rsidRPr="00831753" w:rsidRDefault="00831753" w:rsidP="00831753">
            <w:pPr>
              <w:jc w:val="both"/>
            </w:pPr>
            <w:r w:rsidRPr="00831753">
              <w:t>1. Adopter une posture professionnelle adaptée</w:t>
            </w:r>
          </w:p>
          <w:p w14:paraId="2F739C12" w14:textId="77777777" w:rsidR="00831753" w:rsidRPr="00831753" w:rsidRDefault="00831753" w:rsidP="00831753">
            <w:pPr>
              <w:jc w:val="both"/>
            </w:pPr>
            <w:r w:rsidRPr="00831753">
              <w:t>1.1.1 Organiser les conditions matérielles de l’accueil</w:t>
            </w:r>
          </w:p>
          <w:p w14:paraId="0137298C" w14:textId="77777777" w:rsidR="00831753" w:rsidRPr="00831753" w:rsidRDefault="00831753" w:rsidP="00831753">
            <w:pPr>
              <w:jc w:val="both"/>
            </w:pPr>
            <w:r w:rsidRPr="00831753">
              <w:t>1.1.2 Créer une situation d’échange, favoriser le dialogue, l’expression de la personne, la coopération de la famille et l’entourage*</w:t>
            </w:r>
          </w:p>
          <w:p w14:paraId="3C418C84" w14:textId="77777777" w:rsidR="00831753" w:rsidRPr="00831753" w:rsidRDefault="00831753" w:rsidP="00831753">
            <w:pPr>
              <w:jc w:val="both"/>
            </w:pPr>
            <w:r w:rsidRPr="00831753">
              <w:t>1.1.3 Recueillir et analyser les attentes de la personne, de la famille, de l’entourage, proposer des solutions</w:t>
            </w:r>
          </w:p>
          <w:p w14:paraId="39B887AF" w14:textId="77777777" w:rsidR="00831753" w:rsidRPr="00831753" w:rsidRDefault="00831753" w:rsidP="00831753">
            <w:pPr>
              <w:jc w:val="both"/>
            </w:pPr>
            <w:r w:rsidRPr="00831753">
              <w:t>1.3.1 Choisir une ou des activités pour une personne, un groupe</w:t>
            </w:r>
          </w:p>
          <w:p w14:paraId="3263CBC8" w14:textId="0194EAC8" w:rsidR="00847473" w:rsidRDefault="00831753" w:rsidP="00F80442">
            <w:pPr>
              <w:jc w:val="both"/>
            </w:pPr>
            <w:r w:rsidRPr="00831753">
              <w:t>1.3.2 Conduire et évaluer une activité individuelle ou de groupe (vie quotidienne, éveil, loisirs, maintien de la vie sociale)</w:t>
            </w:r>
          </w:p>
        </w:tc>
        <w:tc>
          <w:tcPr>
            <w:tcW w:w="5641" w:type="dxa"/>
          </w:tcPr>
          <w:p w14:paraId="525CE6F0" w14:textId="4782CD4C" w:rsidR="00831753" w:rsidRPr="00831753" w:rsidRDefault="00831753" w:rsidP="00831753">
            <w:pPr>
              <w:rPr>
                <w:color w:val="FF0000"/>
                <w:sz w:val="28"/>
                <w:szCs w:val="28"/>
              </w:rPr>
            </w:pPr>
            <w:r w:rsidRPr="00831753">
              <w:rPr>
                <w:color w:val="FF0000"/>
                <w:sz w:val="28"/>
                <w:szCs w:val="28"/>
              </w:rPr>
              <w:t>L’</w:t>
            </w:r>
            <w:r w:rsidR="00423906" w:rsidRPr="00831753">
              <w:rPr>
                <w:color w:val="FF0000"/>
                <w:sz w:val="28"/>
                <w:szCs w:val="28"/>
              </w:rPr>
              <w:t>œil</w:t>
            </w:r>
            <w:r w:rsidRPr="00831753">
              <w:rPr>
                <w:color w:val="FF0000"/>
                <w:sz w:val="28"/>
                <w:szCs w:val="28"/>
              </w:rPr>
              <w:t xml:space="preserve"> </w:t>
            </w:r>
          </w:p>
          <w:p w14:paraId="19EEC23B" w14:textId="77777777" w:rsidR="00831753" w:rsidRPr="00831753" w:rsidRDefault="00831753" w:rsidP="00831753">
            <w:pPr>
              <w:rPr>
                <w:color w:val="00B050"/>
                <w:sz w:val="28"/>
                <w:szCs w:val="28"/>
              </w:rPr>
            </w:pPr>
            <w:r w:rsidRPr="00831753">
              <w:rPr>
                <w:color w:val="00B050"/>
                <w:sz w:val="28"/>
                <w:szCs w:val="28"/>
              </w:rPr>
              <w:t xml:space="preserve">- Les besoins, les attentes et les rythmes de vie de l’enfant </w:t>
            </w:r>
          </w:p>
          <w:p w14:paraId="779E0C79" w14:textId="77777777" w:rsidR="00831753" w:rsidRPr="00831753" w:rsidRDefault="00831753" w:rsidP="00831753">
            <w:pPr>
              <w:rPr>
                <w:color w:val="00B050"/>
                <w:sz w:val="28"/>
                <w:szCs w:val="28"/>
              </w:rPr>
            </w:pPr>
            <w:r w:rsidRPr="00831753">
              <w:rPr>
                <w:color w:val="00B050"/>
                <w:sz w:val="28"/>
                <w:szCs w:val="28"/>
              </w:rPr>
              <w:t xml:space="preserve">- Le développement global de l’enfant : la dimension physique et motrice </w:t>
            </w:r>
          </w:p>
          <w:p w14:paraId="75175BFB" w14:textId="77777777" w:rsidR="004C12FB" w:rsidRPr="004C12FB" w:rsidRDefault="004C12FB" w:rsidP="004C12FB">
            <w:pPr>
              <w:rPr>
                <w:color w:val="7030A0"/>
                <w:sz w:val="28"/>
                <w:szCs w:val="28"/>
              </w:rPr>
            </w:pPr>
            <w:r w:rsidRPr="004C12FB">
              <w:rPr>
                <w:color w:val="7030A0"/>
                <w:sz w:val="28"/>
                <w:szCs w:val="28"/>
              </w:rPr>
              <w:t xml:space="preserve">Les indications alimentaires : les intolérances au gluten </w:t>
            </w:r>
          </w:p>
          <w:p w14:paraId="78964355" w14:textId="77777777" w:rsidR="00423906" w:rsidRPr="00423906" w:rsidRDefault="00423906" w:rsidP="00423906">
            <w:pPr>
              <w:rPr>
                <w:color w:val="FF3300"/>
                <w:sz w:val="28"/>
                <w:szCs w:val="28"/>
              </w:rPr>
            </w:pPr>
            <w:r w:rsidRPr="00423906">
              <w:rPr>
                <w:color w:val="FF3300"/>
                <w:sz w:val="28"/>
                <w:szCs w:val="28"/>
              </w:rPr>
              <w:t xml:space="preserve">La conduite d’une activité peinture </w:t>
            </w:r>
          </w:p>
          <w:p w14:paraId="4B32259B" w14:textId="77777777" w:rsidR="00423906" w:rsidRDefault="00423906" w:rsidP="00F80442"/>
        </w:tc>
      </w:tr>
    </w:tbl>
    <w:p w14:paraId="7FCCB255" w14:textId="77777777" w:rsidR="00847473" w:rsidRDefault="00847473" w:rsidP="00847473">
      <w:r>
        <w:br w:type="page"/>
      </w:r>
    </w:p>
    <w:tbl>
      <w:tblPr>
        <w:tblStyle w:val="Grilledutableau"/>
        <w:tblpPr w:leftFromText="141" w:rightFromText="141" w:vertAnchor="text" w:tblpY="1"/>
        <w:tblOverlap w:val="never"/>
        <w:tblW w:w="10881" w:type="dxa"/>
        <w:tblLayout w:type="fixed"/>
        <w:tblLook w:val="04A0" w:firstRow="1" w:lastRow="0" w:firstColumn="1" w:lastColumn="0" w:noHBand="0" w:noVBand="1"/>
      </w:tblPr>
      <w:tblGrid>
        <w:gridCol w:w="5240"/>
        <w:gridCol w:w="5641"/>
      </w:tblGrid>
      <w:tr w:rsidR="00847473" w14:paraId="47F64ECB" w14:textId="77777777" w:rsidTr="00F80442">
        <w:tc>
          <w:tcPr>
            <w:tcW w:w="10881" w:type="dxa"/>
            <w:gridSpan w:val="2"/>
          </w:tcPr>
          <w:p w14:paraId="6AE258D8" w14:textId="77777777" w:rsidR="00847473" w:rsidRPr="001F32C1" w:rsidRDefault="00847473" w:rsidP="00F80442">
            <w:pPr>
              <w:rPr>
                <w:sz w:val="24"/>
                <w:szCs w:val="24"/>
              </w:rPr>
            </w:pPr>
            <w:r w:rsidRPr="001F32C1">
              <w:rPr>
                <w:sz w:val="24"/>
                <w:szCs w:val="24"/>
              </w:rPr>
              <w:lastRenderedPageBreak/>
              <w:t>Bloc 2</w:t>
            </w:r>
          </w:p>
          <w:p w14:paraId="08773AF4" w14:textId="77777777" w:rsidR="00847473" w:rsidRPr="005507B1" w:rsidRDefault="00847473" w:rsidP="00F80442">
            <w:pPr>
              <w:rPr>
                <w:b/>
                <w:bCs/>
                <w:sz w:val="28"/>
                <w:szCs w:val="28"/>
                <w:u w:val="single"/>
              </w:rPr>
            </w:pPr>
            <w:r w:rsidRPr="005507B1">
              <w:rPr>
                <w:b/>
                <w:bCs/>
                <w:sz w:val="28"/>
                <w:szCs w:val="28"/>
                <w:u w:val="single"/>
              </w:rPr>
              <w:t>Situation professionnelle : Intervenir auprès d’un résident en EHPAD</w:t>
            </w:r>
          </w:p>
          <w:p w14:paraId="2D02A2A9" w14:textId="77777777" w:rsidR="004C12FB" w:rsidRPr="004C12FB" w:rsidRDefault="004C12FB" w:rsidP="004C12FB">
            <w:pPr>
              <w:rPr>
                <w:sz w:val="24"/>
                <w:szCs w:val="24"/>
              </w:rPr>
            </w:pPr>
            <w:r w:rsidRPr="004C12FB">
              <w:rPr>
                <w:sz w:val="24"/>
                <w:szCs w:val="24"/>
              </w:rPr>
              <w:t xml:space="preserve">Vous êtes Auxiliaire de puériculture à la micro crèche « Les Doux Doubs », c’est votre premier jour. Vous vous présentez dans le bureau de la directrice quinze minutes avant de prendre votre poste, en tenue professionnelle, lavage des mains effectué. </w:t>
            </w:r>
          </w:p>
          <w:p w14:paraId="5926FFF7" w14:textId="77777777" w:rsidR="004C12FB" w:rsidRPr="004C12FB" w:rsidRDefault="004C12FB" w:rsidP="004C12FB">
            <w:pPr>
              <w:rPr>
                <w:sz w:val="24"/>
                <w:szCs w:val="24"/>
              </w:rPr>
            </w:pPr>
            <w:r w:rsidRPr="004C12FB">
              <w:rPr>
                <w:sz w:val="24"/>
                <w:szCs w:val="24"/>
              </w:rPr>
              <w:t xml:space="preserve">La directrice vous présente votre planning de la semaine : accueil et prise en charge des enfants le matin (soins d’hygiène, animation d’activités, …), distribution des plats et accompagnement au repas le midi. Pendant la sieste des enfants, vous êtes chargés de l’entretien des locaux. </w:t>
            </w:r>
          </w:p>
          <w:p w14:paraId="65F6CBD3" w14:textId="30D4C115" w:rsidR="00847473" w:rsidRPr="001F32C1" w:rsidRDefault="004C12FB" w:rsidP="00F80442">
            <w:pPr>
              <w:rPr>
                <w:sz w:val="24"/>
                <w:szCs w:val="24"/>
              </w:rPr>
            </w:pPr>
            <w:r w:rsidRPr="004C12FB">
              <w:rPr>
                <w:sz w:val="24"/>
                <w:szCs w:val="24"/>
              </w:rPr>
              <w:t xml:space="preserve">Ce matin, vous accueillez Lucie, 1 an, sa maman vous explique qu’elle présente un érythème fessier. Un peu plus tard, dans la matinée, vous accueillez Arthur, 2 ans, son papa qu’il est inquiet du manque d’appétit de son fils en ce moment. </w:t>
            </w:r>
          </w:p>
        </w:tc>
      </w:tr>
      <w:tr w:rsidR="00847473" w14:paraId="7F7E7503" w14:textId="77777777" w:rsidTr="00F80442">
        <w:tc>
          <w:tcPr>
            <w:tcW w:w="5240" w:type="dxa"/>
          </w:tcPr>
          <w:p w14:paraId="15EFD977" w14:textId="77777777" w:rsidR="004C12FB" w:rsidRPr="00A43AB5" w:rsidRDefault="004C12FB" w:rsidP="00A43AB5">
            <w:pPr>
              <w:pBdr>
                <w:top w:val="single" w:sz="4" w:space="1" w:color="215868" w:themeColor="accent5" w:themeShade="80"/>
                <w:left w:val="single" w:sz="4" w:space="4" w:color="215868" w:themeColor="accent5" w:themeShade="80"/>
                <w:bottom w:val="single" w:sz="4" w:space="0" w:color="215868" w:themeColor="accent5" w:themeShade="80"/>
                <w:right w:val="single" w:sz="4" w:space="4" w:color="215868" w:themeColor="accent5" w:themeShade="80"/>
              </w:pBdr>
              <w:jc w:val="both"/>
              <w:rPr>
                <w:sz w:val="28"/>
                <w:szCs w:val="28"/>
              </w:rPr>
            </w:pPr>
            <w:r w:rsidRPr="00A43AB5">
              <w:rPr>
                <w:sz w:val="28"/>
                <w:szCs w:val="28"/>
              </w:rPr>
              <w:t>2.1.1 Observer le comportement de l’enfant ou de la personne, son environnement *</w:t>
            </w:r>
          </w:p>
          <w:p w14:paraId="2D766FB1" w14:textId="77777777" w:rsidR="004C12FB" w:rsidRPr="00A43AB5" w:rsidRDefault="004C12FB" w:rsidP="00A43AB5">
            <w:pPr>
              <w:pBdr>
                <w:top w:val="single" w:sz="4" w:space="1" w:color="215868" w:themeColor="accent5" w:themeShade="80"/>
                <w:left w:val="single" w:sz="4" w:space="4" w:color="215868" w:themeColor="accent5" w:themeShade="80"/>
                <w:bottom w:val="single" w:sz="4" w:space="0" w:color="215868" w:themeColor="accent5" w:themeShade="80"/>
                <w:right w:val="single" w:sz="4" w:space="4" w:color="215868" w:themeColor="accent5" w:themeShade="80"/>
              </w:pBdr>
              <w:jc w:val="both"/>
              <w:rPr>
                <w:sz w:val="28"/>
                <w:szCs w:val="28"/>
              </w:rPr>
            </w:pPr>
            <w:r w:rsidRPr="00A43AB5">
              <w:rPr>
                <w:sz w:val="28"/>
                <w:szCs w:val="28"/>
              </w:rPr>
              <w:t xml:space="preserve">2.1.4 Réaliser des soins d’hygiène corporelle auprès de l’enfant : le change </w:t>
            </w:r>
          </w:p>
          <w:p w14:paraId="33A79B63" w14:textId="77777777" w:rsidR="004C12FB" w:rsidRPr="00A43AB5" w:rsidRDefault="004C12FB" w:rsidP="00A43AB5">
            <w:pPr>
              <w:pBdr>
                <w:top w:val="single" w:sz="4" w:space="1" w:color="215868" w:themeColor="accent5" w:themeShade="80"/>
                <w:left w:val="single" w:sz="4" w:space="4" w:color="215868" w:themeColor="accent5" w:themeShade="80"/>
                <w:bottom w:val="single" w:sz="4" w:space="0" w:color="215868" w:themeColor="accent5" w:themeShade="80"/>
                <w:right w:val="single" w:sz="4" w:space="4" w:color="215868" w:themeColor="accent5" w:themeShade="80"/>
              </w:pBdr>
              <w:jc w:val="both"/>
              <w:rPr>
                <w:sz w:val="28"/>
                <w:szCs w:val="28"/>
              </w:rPr>
            </w:pPr>
            <w:r w:rsidRPr="00A43AB5">
              <w:rPr>
                <w:sz w:val="28"/>
                <w:szCs w:val="28"/>
              </w:rPr>
              <w:t xml:space="preserve">2.1.7 Accompagner la mobilité de la personne aidée : l’enfant </w:t>
            </w:r>
          </w:p>
          <w:p w14:paraId="76F0046C" w14:textId="5A6AC970" w:rsidR="00847473" w:rsidRPr="004C12FB" w:rsidRDefault="004C12FB" w:rsidP="00A43AB5">
            <w:pPr>
              <w:pBdr>
                <w:top w:val="single" w:sz="4" w:space="1" w:color="215868" w:themeColor="accent5" w:themeShade="80"/>
                <w:left w:val="single" w:sz="4" w:space="4" w:color="215868" w:themeColor="accent5" w:themeShade="80"/>
                <w:bottom w:val="single" w:sz="4" w:space="0" w:color="215868" w:themeColor="accent5" w:themeShade="80"/>
                <w:right w:val="single" w:sz="4" w:space="4" w:color="215868" w:themeColor="accent5" w:themeShade="80"/>
              </w:pBdr>
              <w:jc w:val="both"/>
              <w:rPr>
                <w:color w:val="215868" w:themeColor="accent5" w:themeShade="80"/>
              </w:rPr>
            </w:pPr>
            <w:r w:rsidRPr="00A43AB5">
              <w:rPr>
                <w:sz w:val="28"/>
                <w:szCs w:val="28"/>
              </w:rPr>
              <w:t>2.3.1 Entretenir les locaux collectifs</w:t>
            </w:r>
          </w:p>
        </w:tc>
        <w:tc>
          <w:tcPr>
            <w:tcW w:w="5641" w:type="dxa"/>
          </w:tcPr>
          <w:p w14:paraId="2EB8874C" w14:textId="77777777" w:rsidR="00A43AB5" w:rsidRPr="00A43AB5" w:rsidRDefault="00A43AB5" w:rsidP="00A43AB5">
            <w:pPr>
              <w:rPr>
                <w:color w:val="FF0000"/>
                <w:sz w:val="28"/>
                <w:szCs w:val="28"/>
              </w:rPr>
            </w:pPr>
            <w:r w:rsidRPr="00A43AB5">
              <w:rPr>
                <w:color w:val="FF0000"/>
                <w:sz w:val="28"/>
                <w:szCs w:val="28"/>
              </w:rPr>
              <w:t xml:space="preserve">- L’organisation générale du corps humain </w:t>
            </w:r>
          </w:p>
          <w:p w14:paraId="782B36B0" w14:textId="77777777" w:rsidR="00A43AB5" w:rsidRPr="00A43AB5" w:rsidRDefault="00A43AB5" w:rsidP="00A43AB5">
            <w:pPr>
              <w:rPr>
                <w:color w:val="FF0000"/>
                <w:sz w:val="28"/>
                <w:szCs w:val="28"/>
              </w:rPr>
            </w:pPr>
            <w:r w:rsidRPr="00A43AB5">
              <w:rPr>
                <w:color w:val="FF0000"/>
                <w:sz w:val="28"/>
                <w:szCs w:val="28"/>
              </w:rPr>
              <w:t xml:space="preserve">- La peau chez l’enfant </w:t>
            </w:r>
          </w:p>
          <w:p w14:paraId="2719131B" w14:textId="38D1D5B3" w:rsidR="00A43AB5" w:rsidRPr="00A43AB5" w:rsidRDefault="00A43AB5" w:rsidP="00A43AB5">
            <w:pPr>
              <w:rPr>
                <w:color w:val="5F497A" w:themeColor="accent4" w:themeShade="BF"/>
                <w:sz w:val="28"/>
                <w:szCs w:val="28"/>
              </w:rPr>
            </w:pPr>
            <w:r w:rsidRPr="00A43AB5">
              <w:rPr>
                <w:color w:val="5F497A" w:themeColor="accent4" w:themeShade="BF"/>
                <w:sz w:val="28"/>
                <w:szCs w:val="28"/>
              </w:rPr>
              <w:t xml:space="preserve">- La qualité organoleptique des aliments </w:t>
            </w:r>
          </w:p>
          <w:p w14:paraId="5AD4CE9B" w14:textId="77777777" w:rsidR="00A43AB5" w:rsidRPr="00A43AB5" w:rsidRDefault="00A43AB5" w:rsidP="00A43AB5">
            <w:pPr>
              <w:rPr>
                <w:color w:val="00B0F0"/>
                <w:sz w:val="28"/>
                <w:szCs w:val="28"/>
              </w:rPr>
            </w:pPr>
            <w:r w:rsidRPr="00A43AB5">
              <w:rPr>
                <w:color w:val="00B0F0"/>
                <w:sz w:val="28"/>
                <w:szCs w:val="28"/>
              </w:rPr>
              <w:t xml:space="preserve">- La tenue professionnelle et l’hygiène des mains </w:t>
            </w:r>
          </w:p>
          <w:p w14:paraId="6B322512" w14:textId="77777777" w:rsidR="00A43AB5" w:rsidRDefault="00A43AB5" w:rsidP="00A43AB5">
            <w:pPr>
              <w:rPr>
                <w:color w:val="00B0F0"/>
                <w:sz w:val="28"/>
                <w:szCs w:val="28"/>
              </w:rPr>
            </w:pPr>
            <w:r w:rsidRPr="00A43AB5">
              <w:rPr>
                <w:color w:val="00B0F0"/>
                <w:sz w:val="28"/>
                <w:szCs w:val="28"/>
              </w:rPr>
              <w:t xml:space="preserve">- le bionettoyage des surfaces horizontales hors sol </w:t>
            </w:r>
          </w:p>
          <w:p w14:paraId="381A6142" w14:textId="08D4EA6E" w:rsidR="00A43AB5" w:rsidRPr="00A43AB5" w:rsidRDefault="00A43AB5" w:rsidP="00A43AB5">
            <w:pPr>
              <w:rPr>
                <w:color w:val="00B0F0"/>
                <w:sz w:val="28"/>
                <w:szCs w:val="28"/>
              </w:rPr>
            </w:pPr>
            <w:r w:rsidRPr="00A43AB5">
              <w:rPr>
                <w:color w:val="00B0F0"/>
                <w:sz w:val="28"/>
                <w:szCs w:val="28"/>
              </w:rPr>
              <w:t xml:space="preserve">- le change de l’enfant </w:t>
            </w:r>
          </w:p>
          <w:p w14:paraId="38891F31" w14:textId="1DF854AA" w:rsidR="00847473" w:rsidRPr="00B876B5" w:rsidRDefault="00847473" w:rsidP="00F80442">
            <w:pPr>
              <w:rPr>
                <w:color w:val="00B0F0"/>
              </w:rPr>
            </w:pPr>
          </w:p>
        </w:tc>
      </w:tr>
    </w:tbl>
    <w:p w14:paraId="315BE89B" w14:textId="77777777" w:rsidR="00847473" w:rsidRDefault="00847473" w:rsidP="00847473">
      <w:r>
        <w:br w:type="page"/>
      </w:r>
    </w:p>
    <w:tbl>
      <w:tblPr>
        <w:tblStyle w:val="Grilledutableau"/>
        <w:tblpPr w:leftFromText="141" w:rightFromText="141" w:vertAnchor="text" w:tblpY="1"/>
        <w:tblOverlap w:val="never"/>
        <w:tblW w:w="10881" w:type="dxa"/>
        <w:tblLayout w:type="fixed"/>
        <w:tblLook w:val="04A0" w:firstRow="1" w:lastRow="0" w:firstColumn="1" w:lastColumn="0" w:noHBand="0" w:noVBand="1"/>
      </w:tblPr>
      <w:tblGrid>
        <w:gridCol w:w="5240"/>
        <w:gridCol w:w="5641"/>
      </w:tblGrid>
      <w:tr w:rsidR="00847473" w14:paraId="599D2308" w14:textId="77777777" w:rsidTr="00F80442">
        <w:tc>
          <w:tcPr>
            <w:tcW w:w="10881" w:type="dxa"/>
            <w:gridSpan w:val="2"/>
          </w:tcPr>
          <w:p w14:paraId="2DF7472B" w14:textId="77777777" w:rsidR="00847473" w:rsidRDefault="00847473" w:rsidP="00F80442">
            <w:r>
              <w:lastRenderedPageBreak/>
              <w:t xml:space="preserve">Bloc 3 </w:t>
            </w:r>
          </w:p>
          <w:p w14:paraId="027213B1" w14:textId="77777777" w:rsidR="00847473" w:rsidRPr="005507B1" w:rsidRDefault="00847473" w:rsidP="00F80442">
            <w:pPr>
              <w:rPr>
                <w:b/>
                <w:bCs/>
                <w:sz w:val="28"/>
                <w:szCs w:val="28"/>
                <w:u w:val="single"/>
              </w:rPr>
            </w:pPr>
            <w:r w:rsidRPr="005507B1">
              <w:rPr>
                <w:b/>
                <w:bCs/>
                <w:sz w:val="28"/>
                <w:szCs w:val="28"/>
                <w:u w:val="single"/>
              </w:rPr>
              <w:t xml:space="preserve">Situation professionnelle : </w:t>
            </w:r>
            <w:r>
              <w:rPr>
                <w:b/>
                <w:bCs/>
                <w:sz w:val="28"/>
                <w:szCs w:val="28"/>
                <w:u w:val="single"/>
              </w:rPr>
              <w:t>Travailler et communiquer au sein d’un</w:t>
            </w:r>
            <w:r w:rsidRPr="005507B1">
              <w:rPr>
                <w:b/>
                <w:bCs/>
                <w:sz w:val="28"/>
                <w:szCs w:val="28"/>
                <w:u w:val="single"/>
              </w:rPr>
              <w:t xml:space="preserve"> EHPAD</w:t>
            </w:r>
          </w:p>
          <w:p w14:paraId="0049CED1" w14:textId="77777777" w:rsidR="00CF4007" w:rsidRPr="00CF4007" w:rsidRDefault="00CF4007" w:rsidP="00CF4007">
            <w:pPr>
              <w:jc w:val="both"/>
              <w:rPr>
                <w:sz w:val="24"/>
                <w:szCs w:val="24"/>
              </w:rPr>
            </w:pPr>
            <w:r w:rsidRPr="00CF4007">
              <w:rPr>
                <w:sz w:val="24"/>
                <w:szCs w:val="24"/>
              </w:rPr>
              <w:t xml:space="preserve">Vous êtes agent de crèche à la micro crèche « Les Doux Doubs ». Vous prenez votre poste à 8h30 et consultez le cahier de transmission. Le téléphone sonne et le papa de Ambre, 2 ans, vous avertit que sa fille a contracté une gastro entérite. La veille, vous lui aviez signalé que Ambre se plaignait de douleurs au ventre et qu’elle avait de la diarrhée. Le papa ajoute qu’elle a vomit en rentrant à la maison. </w:t>
            </w:r>
          </w:p>
          <w:p w14:paraId="2A8FCA8B" w14:textId="77777777" w:rsidR="00CF4007" w:rsidRPr="00CF4007" w:rsidRDefault="00CF4007" w:rsidP="00CF4007">
            <w:pPr>
              <w:jc w:val="both"/>
              <w:rPr>
                <w:sz w:val="24"/>
                <w:szCs w:val="24"/>
              </w:rPr>
            </w:pPr>
            <w:r w:rsidRPr="00CF4007">
              <w:rPr>
                <w:sz w:val="24"/>
                <w:szCs w:val="24"/>
              </w:rPr>
              <w:t xml:space="preserve">Pour éviter la propagation de cette infection dans la structure, vous aidez Maëlle, stagiaire, à effectuer l’entretien du mobilier et du sol de la salle de vie pendant la sieste des enfants. </w:t>
            </w:r>
          </w:p>
          <w:p w14:paraId="695A0D30" w14:textId="77777777" w:rsidR="00CF4007" w:rsidRPr="00CF4007" w:rsidRDefault="00CF4007" w:rsidP="00CF4007">
            <w:pPr>
              <w:jc w:val="both"/>
              <w:rPr>
                <w:sz w:val="24"/>
                <w:szCs w:val="24"/>
              </w:rPr>
            </w:pPr>
            <w:r w:rsidRPr="00CF4007">
              <w:rPr>
                <w:sz w:val="24"/>
                <w:szCs w:val="24"/>
              </w:rPr>
              <w:t>La directrice décide de convier l’ensemble des professionnels de la micro-crèche afin de sensibiliser sur l’importance du lavage des mains des enfants et du personnel lors d’une épidémie de gastro-entérite.</w:t>
            </w:r>
          </w:p>
          <w:p w14:paraId="2E78568D" w14:textId="6A22D58D" w:rsidR="00847473" w:rsidRDefault="00CF4007" w:rsidP="00CF4007">
            <w:pPr>
              <w:jc w:val="both"/>
            </w:pPr>
            <w:r w:rsidRPr="00CF4007">
              <w:rPr>
                <w:sz w:val="24"/>
                <w:szCs w:val="24"/>
              </w:rPr>
              <w:t xml:space="preserve">Vous avez suivi récemment une formation sur l’hygiène des mains, vous êtes chargée d’animer cette réunion et de proposer vos idées. </w:t>
            </w:r>
          </w:p>
        </w:tc>
      </w:tr>
      <w:tr w:rsidR="00847473" w14:paraId="296C6DD5" w14:textId="77777777" w:rsidTr="00F80442">
        <w:tc>
          <w:tcPr>
            <w:tcW w:w="5240" w:type="dxa"/>
          </w:tcPr>
          <w:p w14:paraId="14244A9F" w14:textId="77777777" w:rsidR="00CF4007" w:rsidRPr="00CF4007" w:rsidRDefault="00CF4007" w:rsidP="00CF4007">
            <w:pPr>
              <w:jc w:val="both"/>
              <w:rPr>
                <w:sz w:val="28"/>
                <w:szCs w:val="28"/>
              </w:rPr>
            </w:pPr>
            <w:r w:rsidRPr="00CF4007">
              <w:rPr>
                <w:sz w:val="28"/>
                <w:szCs w:val="28"/>
              </w:rPr>
              <w:t xml:space="preserve">3.1.1 Planifier et organiser son travail en lien avec l’équipe, dans le cadre de son champ d’intervention* </w:t>
            </w:r>
          </w:p>
          <w:p w14:paraId="4F4F8290" w14:textId="77777777" w:rsidR="00CF4007" w:rsidRPr="00CF4007" w:rsidRDefault="00CF4007" w:rsidP="00CF4007">
            <w:pPr>
              <w:jc w:val="both"/>
              <w:rPr>
                <w:sz w:val="28"/>
                <w:szCs w:val="28"/>
              </w:rPr>
            </w:pPr>
            <w:r w:rsidRPr="00CF4007">
              <w:rPr>
                <w:sz w:val="28"/>
                <w:szCs w:val="28"/>
              </w:rPr>
              <w:t>3.2.1 Recenser et prioriser les informations à transmettre</w:t>
            </w:r>
          </w:p>
          <w:p w14:paraId="3850AF1F" w14:textId="77777777" w:rsidR="00CF4007" w:rsidRPr="00CF4007" w:rsidRDefault="00CF4007" w:rsidP="00CF4007">
            <w:pPr>
              <w:jc w:val="both"/>
              <w:rPr>
                <w:sz w:val="28"/>
                <w:szCs w:val="28"/>
              </w:rPr>
            </w:pPr>
            <w:r w:rsidRPr="00CF4007">
              <w:rPr>
                <w:sz w:val="28"/>
                <w:szCs w:val="28"/>
              </w:rPr>
              <w:t>3.2.2 Formaliser les données, les informations recueillies</w:t>
            </w:r>
          </w:p>
          <w:p w14:paraId="0A5B05D1" w14:textId="77777777" w:rsidR="00CF4007" w:rsidRPr="00CF4007" w:rsidRDefault="00CF4007" w:rsidP="00CF4007">
            <w:pPr>
              <w:jc w:val="both"/>
              <w:rPr>
                <w:sz w:val="28"/>
                <w:szCs w:val="28"/>
              </w:rPr>
            </w:pPr>
            <w:r w:rsidRPr="00CF4007">
              <w:rPr>
                <w:sz w:val="28"/>
                <w:szCs w:val="28"/>
              </w:rPr>
              <w:t>3.2.3 Transmettre l’information aux destinataires concernés, à l’oral ou à l’écrit*</w:t>
            </w:r>
          </w:p>
          <w:p w14:paraId="60FAD653" w14:textId="77777777" w:rsidR="00CF4007" w:rsidRPr="00CF4007" w:rsidRDefault="00CF4007" w:rsidP="00CF4007">
            <w:pPr>
              <w:jc w:val="both"/>
              <w:rPr>
                <w:sz w:val="28"/>
                <w:szCs w:val="28"/>
              </w:rPr>
            </w:pPr>
            <w:r w:rsidRPr="00CF4007">
              <w:rPr>
                <w:sz w:val="28"/>
                <w:szCs w:val="28"/>
              </w:rPr>
              <w:t>3.2.4 Renseigner des documents assurant la traçabilité des activités</w:t>
            </w:r>
          </w:p>
          <w:p w14:paraId="39523D9A" w14:textId="29ED6ABB" w:rsidR="00847473" w:rsidRDefault="00847473" w:rsidP="00F80442">
            <w:pPr>
              <w:jc w:val="both"/>
            </w:pPr>
          </w:p>
        </w:tc>
        <w:tc>
          <w:tcPr>
            <w:tcW w:w="5641" w:type="dxa"/>
          </w:tcPr>
          <w:p w14:paraId="4B2D33A3" w14:textId="77777777" w:rsidR="00CF4007" w:rsidRPr="00CF4007" w:rsidRDefault="00CF4007" w:rsidP="00CF4007">
            <w:pPr>
              <w:jc w:val="both"/>
              <w:rPr>
                <w:color w:val="FF0000"/>
                <w:sz w:val="28"/>
                <w:szCs w:val="28"/>
              </w:rPr>
            </w:pPr>
            <w:r w:rsidRPr="00CF4007">
              <w:rPr>
                <w:color w:val="FF0000"/>
                <w:sz w:val="28"/>
                <w:szCs w:val="28"/>
              </w:rPr>
              <w:t xml:space="preserve">La diversité du monde microbien </w:t>
            </w:r>
          </w:p>
          <w:p w14:paraId="608D4320" w14:textId="77777777" w:rsidR="00CF4007" w:rsidRDefault="00CF4007" w:rsidP="00F80442">
            <w:pPr>
              <w:jc w:val="both"/>
              <w:rPr>
                <w:color w:val="00B050"/>
                <w:sz w:val="28"/>
                <w:szCs w:val="28"/>
              </w:rPr>
            </w:pPr>
            <w:r w:rsidRPr="00CF4007">
              <w:rPr>
                <w:color w:val="00B050"/>
                <w:sz w:val="28"/>
                <w:szCs w:val="28"/>
              </w:rPr>
              <w:t xml:space="preserve">Les formes et les rôles de la communication </w:t>
            </w:r>
          </w:p>
          <w:p w14:paraId="4AD9F980" w14:textId="77777777" w:rsidR="00CF4007" w:rsidRPr="00CF4007" w:rsidRDefault="00CF4007" w:rsidP="00CF4007">
            <w:pPr>
              <w:jc w:val="both"/>
              <w:rPr>
                <w:color w:val="5F497A" w:themeColor="accent4" w:themeShade="BF"/>
                <w:sz w:val="28"/>
                <w:szCs w:val="28"/>
              </w:rPr>
            </w:pPr>
            <w:r w:rsidRPr="00CF4007">
              <w:rPr>
                <w:color w:val="5F497A" w:themeColor="accent4" w:themeShade="BF"/>
                <w:sz w:val="28"/>
                <w:szCs w:val="28"/>
              </w:rPr>
              <w:t xml:space="preserve">L’entretien de l’environnement proche de la personne </w:t>
            </w:r>
          </w:p>
          <w:p w14:paraId="701D26F5" w14:textId="36E002D8" w:rsidR="00847473" w:rsidRPr="001B1994" w:rsidRDefault="00847473" w:rsidP="00F80442">
            <w:pPr>
              <w:jc w:val="both"/>
              <w:rPr>
                <w:color w:val="5F497A" w:themeColor="accent4" w:themeShade="BF"/>
                <w:sz w:val="28"/>
                <w:szCs w:val="28"/>
              </w:rPr>
            </w:pPr>
          </w:p>
        </w:tc>
      </w:tr>
    </w:tbl>
    <w:p w14:paraId="3FBE3C5A" w14:textId="77777777" w:rsidR="00847473" w:rsidRDefault="00847473" w:rsidP="00847473">
      <w:r>
        <w:br w:type="page"/>
      </w:r>
    </w:p>
    <w:tbl>
      <w:tblPr>
        <w:tblStyle w:val="Grilledutableau"/>
        <w:tblpPr w:leftFromText="141" w:rightFromText="141" w:vertAnchor="text" w:tblpY="1"/>
        <w:tblOverlap w:val="never"/>
        <w:tblW w:w="10881" w:type="dxa"/>
        <w:tblLayout w:type="fixed"/>
        <w:tblLook w:val="04A0" w:firstRow="1" w:lastRow="0" w:firstColumn="1" w:lastColumn="0" w:noHBand="0" w:noVBand="1"/>
      </w:tblPr>
      <w:tblGrid>
        <w:gridCol w:w="5240"/>
        <w:gridCol w:w="5641"/>
      </w:tblGrid>
      <w:tr w:rsidR="00847473" w14:paraId="093BE0E9" w14:textId="77777777" w:rsidTr="00F80442">
        <w:tc>
          <w:tcPr>
            <w:tcW w:w="10881" w:type="dxa"/>
            <w:gridSpan w:val="2"/>
          </w:tcPr>
          <w:p w14:paraId="001E167A" w14:textId="77777777" w:rsidR="00847473" w:rsidRDefault="00847473" w:rsidP="00F80442">
            <w:r>
              <w:lastRenderedPageBreak/>
              <w:t>Bloc 4</w:t>
            </w:r>
          </w:p>
          <w:p w14:paraId="1D50E844" w14:textId="77777777" w:rsidR="00847473" w:rsidRPr="00CB2A06" w:rsidRDefault="00847473" w:rsidP="00F80442">
            <w:pPr>
              <w:rPr>
                <w:b/>
                <w:bCs/>
                <w:sz w:val="28"/>
                <w:szCs w:val="28"/>
                <w:u w:val="single"/>
              </w:rPr>
            </w:pPr>
            <w:r w:rsidRPr="00CB2A06">
              <w:rPr>
                <w:b/>
                <w:bCs/>
                <w:sz w:val="28"/>
                <w:szCs w:val="28"/>
                <w:u w:val="single"/>
              </w:rPr>
              <w:t xml:space="preserve">Situation professionnelle : Réaliser une action d’éducation à la santé liée au plan canicule </w:t>
            </w:r>
          </w:p>
          <w:p w14:paraId="2C8DE93C" w14:textId="77777777" w:rsidR="000611F3" w:rsidRPr="000611F3" w:rsidRDefault="000611F3" w:rsidP="000611F3">
            <w:pPr>
              <w:jc w:val="both"/>
              <w:rPr>
                <w:sz w:val="24"/>
                <w:szCs w:val="24"/>
              </w:rPr>
            </w:pPr>
            <w:r w:rsidRPr="000611F3">
              <w:rPr>
                <w:sz w:val="24"/>
                <w:szCs w:val="24"/>
              </w:rPr>
              <w:t xml:space="preserve">Vous êtes titulaire d’un CAP AEPE à la micro crèche « Les Doux Doubs ». Vous mettez en place une action d’éducation à la santé auprès des enfants sur le thème de l’hygiène bucco-dentaire. </w:t>
            </w:r>
          </w:p>
          <w:p w14:paraId="5B395D64" w14:textId="77777777" w:rsidR="000611F3" w:rsidRPr="000611F3" w:rsidRDefault="000611F3" w:rsidP="000611F3">
            <w:pPr>
              <w:jc w:val="both"/>
              <w:rPr>
                <w:sz w:val="24"/>
                <w:szCs w:val="24"/>
              </w:rPr>
            </w:pPr>
            <w:r w:rsidRPr="000611F3">
              <w:rPr>
                <w:sz w:val="24"/>
                <w:szCs w:val="24"/>
              </w:rPr>
              <w:t xml:space="preserve">Lenny, 2 ans, présente déjà une carie. Lors de l’action « Brosse toi les dents avec Ben Le Koala », Lenny ne tient pas en place pour attendre son tour et participer au jeu proposé. Une affiche de sensibilisation sur l’hygiène bucco-dentaire a été réalisée par les professionnels à destination des parents. </w:t>
            </w:r>
          </w:p>
          <w:p w14:paraId="42C0A0D1" w14:textId="77777777" w:rsidR="000611F3" w:rsidRPr="000611F3" w:rsidRDefault="000611F3" w:rsidP="000611F3">
            <w:pPr>
              <w:jc w:val="both"/>
              <w:rPr>
                <w:sz w:val="24"/>
                <w:szCs w:val="24"/>
              </w:rPr>
            </w:pPr>
            <w:r w:rsidRPr="000611F3">
              <w:rPr>
                <w:sz w:val="24"/>
                <w:szCs w:val="24"/>
              </w:rPr>
              <w:t xml:space="preserve">Suite à cette affiche, la maman de Louna, 5 mois, questionne La Directrice sur la période d’apparition des premières dents et l’utilité de la vitamine D prescrites par le pédiatre pour les futures dents. Elle lui explique l’importance de la santé des dents pour favoriser la digestion et la diversification alimentaire. </w:t>
            </w:r>
          </w:p>
          <w:p w14:paraId="72E64372" w14:textId="77777777" w:rsidR="000611F3" w:rsidRPr="000611F3" w:rsidRDefault="000611F3" w:rsidP="000611F3">
            <w:pPr>
              <w:jc w:val="both"/>
              <w:rPr>
                <w:sz w:val="24"/>
                <w:szCs w:val="24"/>
              </w:rPr>
            </w:pPr>
            <w:r w:rsidRPr="000611F3">
              <w:rPr>
                <w:sz w:val="24"/>
                <w:szCs w:val="24"/>
              </w:rPr>
              <w:t xml:space="preserve">La maman de Lenny, vous a précisé ce matin en le déposant, que son fils était constipé. Vous informez, l’agent polyvalent en cuisine, que le menu de Lenny doit être adapté en ajoutant des fruits et légumes. </w:t>
            </w:r>
          </w:p>
          <w:p w14:paraId="1D74144F" w14:textId="02900122" w:rsidR="00847473" w:rsidRDefault="000611F3" w:rsidP="000611F3">
            <w:pPr>
              <w:jc w:val="both"/>
            </w:pPr>
            <w:r w:rsidRPr="000611F3">
              <w:rPr>
                <w:sz w:val="24"/>
                <w:szCs w:val="24"/>
              </w:rPr>
              <w:t xml:space="preserve">Ambre, de retour après sa gastro-entérite a perdu du poids, elle est suivie par l’équipe de professionnels lors du repas. </w:t>
            </w:r>
          </w:p>
        </w:tc>
      </w:tr>
      <w:tr w:rsidR="00847473" w14:paraId="612D434E" w14:textId="77777777" w:rsidTr="00F80442">
        <w:tc>
          <w:tcPr>
            <w:tcW w:w="5240" w:type="dxa"/>
          </w:tcPr>
          <w:p w14:paraId="662BB999" w14:textId="77777777" w:rsidR="000611F3" w:rsidRPr="000611F3" w:rsidRDefault="000611F3" w:rsidP="000611F3">
            <w:pPr>
              <w:jc w:val="both"/>
              <w:rPr>
                <w:sz w:val="28"/>
                <w:szCs w:val="28"/>
              </w:rPr>
            </w:pPr>
            <w:r w:rsidRPr="000611F3">
              <w:rPr>
                <w:sz w:val="28"/>
                <w:szCs w:val="28"/>
              </w:rPr>
              <w:t>4.1.1 Utiliser un outil de recueil des besoins</w:t>
            </w:r>
          </w:p>
          <w:p w14:paraId="367C05CA" w14:textId="77777777" w:rsidR="000611F3" w:rsidRPr="000611F3" w:rsidRDefault="000611F3" w:rsidP="000611F3">
            <w:pPr>
              <w:jc w:val="both"/>
              <w:rPr>
                <w:sz w:val="28"/>
                <w:szCs w:val="28"/>
              </w:rPr>
            </w:pPr>
            <w:r w:rsidRPr="000611F3">
              <w:rPr>
                <w:sz w:val="28"/>
                <w:szCs w:val="28"/>
              </w:rPr>
              <w:t>4.2.2 Sélectionner des supports de prévention</w:t>
            </w:r>
          </w:p>
          <w:p w14:paraId="4EF6DCBD" w14:textId="77777777" w:rsidR="000611F3" w:rsidRPr="000611F3" w:rsidRDefault="000611F3" w:rsidP="000611F3">
            <w:pPr>
              <w:jc w:val="both"/>
              <w:rPr>
                <w:sz w:val="28"/>
                <w:szCs w:val="28"/>
              </w:rPr>
            </w:pPr>
            <w:r w:rsidRPr="000611F3">
              <w:rPr>
                <w:sz w:val="28"/>
                <w:szCs w:val="28"/>
              </w:rPr>
              <w:t>4.2.3 Identifier des partenaires</w:t>
            </w:r>
          </w:p>
          <w:p w14:paraId="6F7F2E00" w14:textId="77777777" w:rsidR="000611F3" w:rsidRPr="000611F3" w:rsidRDefault="000611F3" w:rsidP="000611F3">
            <w:pPr>
              <w:jc w:val="both"/>
              <w:rPr>
                <w:sz w:val="28"/>
                <w:szCs w:val="28"/>
              </w:rPr>
            </w:pPr>
            <w:r w:rsidRPr="000611F3">
              <w:rPr>
                <w:sz w:val="28"/>
                <w:szCs w:val="28"/>
              </w:rPr>
              <w:t xml:space="preserve">4.3.1 Animer des ateliers ou réaliser des actions dans une visée éducative </w:t>
            </w:r>
          </w:p>
          <w:p w14:paraId="06101975" w14:textId="3F8ED91B" w:rsidR="00847473" w:rsidRDefault="00847473" w:rsidP="00F80442">
            <w:pPr>
              <w:jc w:val="both"/>
            </w:pPr>
          </w:p>
        </w:tc>
        <w:tc>
          <w:tcPr>
            <w:tcW w:w="5641" w:type="dxa"/>
          </w:tcPr>
          <w:p w14:paraId="734B43C6" w14:textId="77777777" w:rsidR="000611F3" w:rsidRPr="000611F3" w:rsidRDefault="000611F3" w:rsidP="008865B5">
            <w:pPr>
              <w:rPr>
                <w:color w:val="00B0F0"/>
                <w:sz w:val="28"/>
                <w:szCs w:val="28"/>
              </w:rPr>
            </w:pPr>
            <w:r w:rsidRPr="000611F3">
              <w:rPr>
                <w:color w:val="00B0F0"/>
                <w:sz w:val="28"/>
                <w:szCs w:val="28"/>
              </w:rPr>
              <w:t>- L’appareil digestif : dentition et hygiène bucco-dentaire</w:t>
            </w:r>
          </w:p>
          <w:p w14:paraId="297402C2" w14:textId="77777777" w:rsidR="000611F3" w:rsidRPr="000611F3" w:rsidRDefault="000611F3" w:rsidP="008865B5">
            <w:pPr>
              <w:rPr>
                <w:color w:val="00B0F0"/>
                <w:sz w:val="28"/>
                <w:szCs w:val="28"/>
              </w:rPr>
            </w:pPr>
            <w:r w:rsidRPr="000611F3">
              <w:rPr>
                <w:color w:val="00B0F0"/>
                <w:sz w:val="28"/>
                <w:szCs w:val="28"/>
              </w:rPr>
              <w:t>- L’appareil digestif</w:t>
            </w:r>
          </w:p>
          <w:p w14:paraId="3554C4E3" w14:textId="77777777" w:rsidR="000611F3" w:rsidRPr="000611F3" w:rsidRDefault="000611F3" w:rsidP="008865B5">
            <w:pPr>
              <w:rPr>
                <w:color w:val="7030A0"/>
                <w:sz w:val="28"/>
                <w:szCs w:val="28"/>
              </w:rPr>
            </w:pPr>
            <w:r w:rsidRPr="000611F3">
              <w:rPr>
                <w:color w:val="7030A0"/>
                <w:sz w:val="28"/>
                <w:szCs w:val="28"/>
              </w:rPr>
              <w:t>- Les besoins nutritionnels</w:t>
            </w:r>
          </w:p>
          <w:p w14:paraId="1011FE4E" w14:textId="77777777" w:rsidR="000611F3" w:rsidRPr="000611F3" w:rsidRDefault="000611F3" w:rsidP="008865B5">
            <w:pPr>
              <w:rPr>
                <w:color w:val="7030A0"/>
                <w:sz w:val="28"/>
                <w:szCs w:val="28"/>
              </w:rPr>
            </w:pPr>
            <w:r w:rsidRPr="000611F3">
              <w:rPr>
                <w:color w:val="7030A0"/>
                <w:sz w:val="28"/>
                <w:szCs w:val="28"/>
              </w:rPr>
              <w:t xml:space="preserve">- Les constituants alimentaires non énergétiques </w:t>
            </w:r>
          </w:p>
          <w:p w14:paraId="5DD47A68" w14:textId="77777777" w:rsidR="000611F3" w:rsidRPr="000611F3" w:rsidRDefault="000611F3" w:rsidP="008865B5">
            <w:pPr>
              <w:rPr>
                <w:color w:val="F96F07"/>
                <w:sz w:val="28"/>
                <w:szCs w:val="28"/>
              </w:rPr>
            </w:pPr>
            <w:r w:rsidRPr="000611F3">
              <w:rPr>
                <w:color w:val="F96F07"/>
                <w:sz w:val="28"/>
                <w:szCs w:val="28"/>
              </w:rPr>
              <w:t>- Une action d’éducation à la santé : l’hygiène bucco-dentaire</w:t>
            </w:r>
          </w:p>
          <w:p w14:paraId="3B68DBC5" w14:textId="77777777" w:rsidR="000611F3" w:rsidRPr="000611F3" w:rsidRDefault="000611F3" w:rsidP="008865B5">
            <w:pPr>
              <w:rPr>
                <w:color w:val="F96F07"/>
                <w:sz w:val="28"/>
                <w:szCs w:val="28"/>
              </w:rPr>
            </w:pPr>
            <w:r w:rsidRPr="000611F3">
              <w:rPr>
                <w:color w:val="F96F07"/>
                <w:sz w:val="28"/>
                <w:szCs w:val="28"/>
              </w:rPr>
              <w:t xml:space="preserve">- Les techniques de soins d’hygiène bucco-dentaire </w:t>
            </w:r>
          </w:p>
          <w:p w14:paraId="1AF26C31" w14:textId="7135E994" w:rsidR="00847473" w:rsidRDefault="008865B5" w:rsidP="008865B5">
            <w:r>
              <w:rPr>
                <w:color w:val="00B050"/>
                <w:sz w:val="28"/>
                <w:szCs w:val="28"/>
              </w:rPr>
              <w:t xml:space="preserve">- </w:t>
            </w:r>
            <w:r w:rsidRPr="008865B5">
              <w:rPr>
                <w:color w:val="00B050"/>
                <w:sz w:val="28"/>
                <w:szCs w:val="28"/>
              </w:rPr>
              <w:t>Le comportement social de l’enfant</w:t>
            </w:r>
          </w:p>
        </w:tc>
      </w:tr>
    </w:tbl>
    <w:p w14:paraId="207BE752" w14:textId="77777777" w:rsidR="00847473" w:rsidRDefault="00847473" w:rsidP="00847473">
      <w:pPr>
        <w:rPr>
          <w:color w:val="00B050"/>
        </w:rPr>
      </w:pPr>
    </w:p>
    <w:p w14:paraId="00777D3F" w14:textId="77777777" w:rsidR="00847473" w:rsidRDefault="00847473">
      <w:pPr>
        <w:rPr>
          <w:sz w:val="36"/>
          <w:szCs w:val="36"/>
        </w:rPr>
      </w:pPr>
      <w:r>
        <w:rPr>
          <w:sz w:val="36"/>
          <w:szCs w:val="36"/>
        </w:rPr>
        <w:br w:type="page"/>
      </w:r>
    </w:p>
    <w:p w14:paraId="7D270960" w14:textId="51CC64F7" w:rsidR="00B31306" w:rsidRDefault="00B31306" w:rsidP="00B31306">
      <w:pPr>
        <w:pBdr>
          <w:bottom w:val="single" w:sz="4" w:space="1" w:color="auto"/>
        </w:pBdr>
        <w:spacing w:after="0"/>
        <w:jc w:val="center"/>
        <w:rPr>
          <w:sz w:val="36"/>
          <w:szCs w:val="36"/>
        </w:rPr>
      </w:pPr>
      <w:r w:rsidRPr="00B31306">
        <w:rPr>
          <w:sz w:val="36"/>
          <w:szCs w:val="36"/>
        </w:rPr>
        <w:lastRenderedPageBreak/>
        <w:t xml:space="preserve">Contexte </w:t>
      </w:r>
      <w:r w:rsidR="00F06981" w:rsidRPr="00B31306">
        <w:rPr>
          <w:sz w:val="36"/>
          <w:szCs w:val="36"/>
        </w:rPr>
        <w:t>2</w:t>
      </w:r>
      <w:r w:rsidRPr="00B31306">
        <w:rPr>
          <w:sz w:val="36"/>
          <w:szCs w:val="36"/>
        </w:rPr>
        <w:t> : CHU De Besançon</w:t>
      </w:r>
      <w:r>
        <w:rPr>
          <w:sz w:val="36"/>
          <w:szCs w:val="36"/>
        </w:rPr>
        <w:t xml:space="preserve"> Pôle Mère Enfant </w:t>
      </w:r>
    </w:p>
    <w:p w14:paraId="02788A2A" w14:textId="77777777" w:rsidR="008865B5" w:rsidRPr="008865B5" w:rsidRDefault="008865B5" w:rsidP="008865B5">
      <w:pPr>
        <w:numPr>
          <w:ilvl w:val="0"/>
          <w:numId w:val="2"/>
        </w:numPr>
        <w:spacing w:after="0" w:line="240" w:lineRule="auto"/>
        <w:rPr>
          <w:sz w:val="24"/>
          <w:szCs w:val="24"/>
        </w:rPr>
      </w:pPr>
      <w:r w:rsidRPr="008865B5">
        <w:rPr>
          <w:sz w:val="24"/>
          <w:szCs w:val="24"/>
        </w:rPr>
        <w:t xml:space="preserve">L’Accueil de Loisirs Sans Hébergement (ALSH) de Baume Les Dames est géré par la Communauté de Communes de Doubs Baumois. Les ALSH sont des structures qui accueillent des enfants et des adolescents scolarisés hors du temps scolaire. Ils doivent respecter les normes d’encadrement, de qualification de personnel et la mise en place d’un projet éducatif et pédagogique. </w:t>
      </w:r>
    </w:p>
    <w:p w14:paraId="65592D05" w14:textId="77777777" w:rsidR="008865B5" w:rsidRDefault="008865B5" w:rsidP="008865B5">
      <w:pPr>
        <w:numPr>
          <w:ilvl w:val="0"/>
          <w:numId w:val="2"/>
        </w:numPr>
        <w:spacing w:after="0" w:line="240" w:lineRule="auto"/>
        <w:rPr>
          <w:sz w:val="24"/>
          <w:szCs w:val="24"/>
        </w:rPr>
      </w:pPr>
      <w:r w:rsidRPr="008865B5">
        <w:rPr>
          <w:sz w:val="24"/>
          <w:szCs w:val="24"/>
        </w:rPr>
        <w:t xml:space="preserve">L’Accueil de Loisirs de Baume Les Dames accueille les enfants sur deux sites : à l’école des terreaux rue de Provence et à l’espace </w:t>
      </w:r>
      <w:proofErr w:type="spellStart"/>
      <w:r w:rsidRPr="008865B5">
        <w:rPr>
          <w:sz w:val="24"/>
          <w:szCs w:val="24"/>
        </w:rPr>
        <w:t>Méry</w:t>
      </w:r>
      <w:proofErr w:type="spellEnd"/>
      <w:r w:rsidRPr="008865B5">
        <w:rPr>
          <w:sz w:val="24"/>
          <w:szCs w:val="24"/>
        </w:rPr>
        <w:t xml:space="preserve"> 8 rue de l’église. </w:t>
      </w:r>
    </w:p>
    <w:p w14:paraId="34933B58" w14:textId="77777777" w:rsidR="00C81E18" w:rsidRPr="008865B5" w:rsidRDefault="00C81E18" w:rsidP="008865B5">
      <w:pPr>
        <w:numPr>
          <w:ilvl w:val="0"/>
          <w:numId w:val="2"/>
        </w:numPr>
        <w:spacing w:after="0" w:line="240" w:lineRule="auto"/>
        <w:rPr>
          <w:sz w:val="24"/>
          <w:szCs w:val="24"/>
        </w:rPr>
      </w:pPr>
    </w:p>
    <w:tbl>
      <w:tblPr>
        <w:tblStyle w:val="Grilledutableau"/>
        <w:tblW w:w="10768" w:type="dxa"/>
        <w:tblLook w:val="04A0" w:firstRow="1" w:lastRow="0" w:firstColumn="1" w:lastColumn="0" w:noHBand="0" w:noVBand="1"/>
      </w:tblPr>
      <w:tblGrid>
        <w:gridCol w:w="5240"/>
        <w:gridCol w:w="5528"/>
      </w:tblGrid>
      <w:tr w:rsidR="00693900" w14:paraId="785871F3" w14:textId="77777777" w:rsidTr="001B1994">
        <w:tc>
          <w:tcPr>
            <w:tcW w:w="10768" w:type="dxa"/>
            <w:gridSpan w:val="2"/>
          </w:tcPr>
          <w:p w14:paraId="78A46AFB" w14:textId="77777777" w:rsidR="00693900" w:rsidRDefault="00693900" w:rsidP="00B13057">
            <w:r>
              <w:t xml:space="preserve">Bloc 1 </w:t>
            </w:r>
          </w:p>
          <w:p w14:paraId="6963E95B" w14:textId="77777777" w:rsidR="00693900" w:rsidRDefault="00693900" w:rsidP="002168D8">
            <w:pPr>
              <w:jc w:val="both"/>
              <w:rPr>
                <w:b/>
                <w:bCs/>
                <w:sz w:val="28"/>
                <w:szCs w:val="28"/>
                <w:u w:val="single"/>
              </w:rPr>
            </w:pPr>
            <w:r w:rsidRPr="00CB2A06">
              <w:rPr>
                <w:b/>
                <w:bCs/>
                <w:sz w:val="28"/>
                <w:szCs w:val="28"/>
                <w:u w:val="single"/>
              </w:rPr>
              <w:t xml:space="preserve">Situation professionnelle : </w:t>
            </w:r>
            <w:r>
              <w:rPr>
                <w:b/>
                <w:bCs/>
                <w:sz w:val="28"/>
                <w:szCs w:val="28"/>
                <w:u w:val="single"/>
              </w:rPr>
              <w:t xml:space="preserve">Accompagner un enfant hospitalisé </w:t>
            </w:r>
          </w:p>
          <w:p w14:paraId="1BD7BE8F" w14:textId="77777777" w:rsidR="00C81E18" w:rsidRPr="00C81E18" w:rsidRDefault="00C81E18" w:rsidP="00C81E18">
            <w:pPr>
              <w:jc w:val="both"/>
              <w:rPr>
                <w:bCs/>
                <w:sz w:val="24"/>
                <w:szCs w:val="24"/>
              </w:rPr>
            </w:pPr>
            <w:r w:rsidRPr="00C81E18">
              <w:rPr>
                <w:bCs/>
                <w:sz w:val="24"/>
                <w:szCs w:val="24"/>
              </w:rPr>
              <w:t>Vous êtes animatrice au sein du centre de Loisirs de Baume les Dames. Vous allez intégrer Théo, enfant de 4 ans présentant des troubles autistiques dans votre groupe des 4/6 ans le mercredi après-midi. Vous assistez à l’entretien avec les parents et le directeur de la structure pour mieux connaître Théo, ses besoins et les demandes des parents. L’accompagnant des Elèves en Situation de Handicap (AESH) de Théo est également présent.  Vous présentez la structure à travers un diaporama de 6 slides.</w:t>
            </w:r>
          </w:p>
          <w:p w14:paraId="3EB62241" w14:textId="77777777" w:rsidR="00C81E18" w:rsidRPr="00C81E18" w:rsidRDefault="00C81E18" w:rsidP="00C81E18">
            <w:pPr>
              <w:jc w:val="both"/>
              <w:rPr>
                <w:bCs/>
                <w:sz w:val="24"/>
                <w:szCs w:val="24"/>
              </w:rPr>
            </w:pPr>
            <w:r w:rsidRPr="00C81E18">
              <w:rPr>
                <w:bCs/>
                <w:sz w:val="24"/>
                <w:szCs w:val="24"/>
              </w:rPr>
              <w:t xml:space="preserve">A la suite de cet entretien, Théo doit réaliser une immersion le mercredi suivant.  Pour favoriser la communication avec le petit garçon, vous devez élaborer un outil avec des pictogrammes. </w:t>
            </w:r>
          </w:p>
          <w:p w14:paraId="35257078" w14:textId="04DDA053" w:rsidR="002168D8" w:rsidRPr="00C81E18" w:rsidRDefault="00C81E18" w:rsidP="002168D8">
            <w:pPr>
              <w:jc w:val="both"/>
              <w:rPr>
                <w:bCs/>
                <w:sz w:val="24"/>
                <w:szCs w:val="24"/>
              </w:rPr>
            </w:pPr>
            <w:r w:rsidRPr="00C81E18">
              <w:rPr>
                <w:bCs/>
                <w:sz w:val="24"/>
                <w:szCs w:val="24"/>
              </w:rPr>
              <w:t>En fin de matinée, vous êtes affectée sur la surveillance des repas des enfants et veillez plus particulièrement celui de Faustine, 5 ans, intolérante au gluten.</w:t>
            </w:r>
          </w:p>
        </w:tc>
      </w:tr>
      <w:tr w:rsidR="0097139C" w14:paraId="0BED1006" w14:textId="77777777" w:rsidTr="001B1994">
        <w:tc>
          <w:tcPr>
            <w:tcW w:w="5240" w:type="dxa"/>
          </w:tcPr>
          <w:p w14:paraId="13DE0C37" w14:textId="77777777" w:rsidR="00C81E18" w:rsidRPr="00C81E18" w:rsidRDefault="00C81E18" w:rsidP="00C81E18">
            <w:pPr>
              <w:jc w:val="both"/>
              <w:rPr>
                <w:rFonts w:cstheme="minorHAnsi"/>
                <w:sz w:val="28"/>
                <w:szCs w:val="28"/>
              </w:rPr>
            </w:pPr>
            <w:r w:rsidRPr="00C81E18">
              <w:rPr>
                <w:rFonts w:cstheme="minorHAnsi"/>
                <w:sz w:val="28"/>
                <w:szCs w:val="28"/>
              </w:rPr>
              <w:t>1. Adopter une posture professionnelle adaptée</w:t>
            </w:r>
          </w:p>
          <w:p w14:paraId="488754CD" w14:textId="77777777" w:rsidR="00C81E18" w:rsidRPr="00C81E18" w:rsidRDefault="00C81E18" w:rsidP="00C81E18">
            <w:pPr>
              <w:jc w:val="both"/>
              <w:rPr>
                <w:rFonts w:cstheme="minorHAnsi"/>
                <w:sz w:val="28"/>
                <w:szCs w:val="28"/>
              </w:rPr>
            </w:pPr>
            <w:r w:rsidRPr="00C81E18">
              <w:rPr>
                <w:rFonts w:cstheme="minorHAnsi"/>
                <w:sz w:val="28"/>
                <w:szCs w:val="28"/>
              </w:rPr>
              <w:t>1.1.2 Créer une situation d’échange, favoriser le dialogue, l’expression de la personne, la coopération de la famille et l’entourage*</w:t>
            </w:r>
          </w:p>
          <w:p w14:paraId="0ACD0681" w14:textId="77777777" w:rsidR="00C81E18" w:rsidRPr="00C81E18" w:rsidRDefault="00C81E18" w:rsidP="00C81E18">
            <w:pPr>
              <w:jc w:val="both"/>
              <w:rPr>
                <w:rFonts w:cstheme="minorHAnsi"/>
                <w:sz w:val="28"/>
                <w:szCs w:val="28"/>
              </w:rPr>
            </w:pPr>
            <w:r w:rsidRPr="00C81E18">
              <w:rPr>
                <w:rFonts w:cstheme="minorHAnsi"/>
                <w:sz w:val="28"/>
                <w:szCs w:val="28"/>
              </w:rPr>
              <w:t>1.1.4Présenter le service ou la structure</w:t>
            </w:r>
          </w:p>
          <w:p w14:paraId="767F4805" w14:textId="77777777" w:rsidR="00C81E18" w:rsidRPr="00C81E18" w:rsidRDefault="00C81E18" w:rsidP="00C81E18">
            <w:pPr>
              <w:jc w:val="both"/>
              <w:rPr>
                <w:rFonts w:cstheme="minorHAnsi"/>
                <w:sz w:val="28"/>
                <w:szCs w:val="28"/>
              </w:rPr>
            </w:pPr>
            <w:r w:rsidRPr="00C81E18">
              <w:rPr>
                <w:rFonts w:cstheme="minorHAnsi"/>
                <w:sz w:val="28"/>
                <w:szCs w:val="28"/>
              </w:rPr>
              <w:t>1.1.5 Adapter sa réponse en fonction des attitudes et comportements de la ou des personnes en fonction des différentes situations</w:t>
            </w:r>
          </w:p>
          <w:p w14:paraId="0BFADAC3" w14:textId="77777777" w:rsidR="00C81E18" w:rsidRPr="00C81E18" w:rsidRDefault="00C81E18" w:rsidP="00C81E18">
            <w:pPr>
              <w:jc w:val="both"/>
              <w:rPr>
                <w:rFonts w:cstheme="minorHAnsi"/>
                <w:sz w:val="28"/>
                <w:szCs w:val="28"/>
              </w:rPr>
            </w:pPr>
            <w:r w:rsidRPr="00C81E18">
              <w:rPr>
                <w:rFonts w:cstheme="minorHAnsi"/>
                <w:sz w:val="28"/>
                <w:szCs w:val="28"/>
              </w:rPr>
              <w:t>1.2.1 Recueillir auprès de la personne et de son entourage ses attentes, ses habitudes de vie</w:t>
            </w:r>
          </w:p>
          <w:p w14:paraId="31A71088" w14:textId="77777777" w:rsidR="00C81E18" w:rsidRPr="00C81E18" w:rsidRDefault="00C81E18" w:rsidP="00C81E18">
            <w:pPr>
              <w:jc w:val="both"/>
              <w:rPr>
                <w:rFonts w:cstheme="minorHAnsi"/>
                <w:sz w:val="28"/>
                <w:szCs w:val="28"/>
              </w:rPr>
            </w:pPr>
            <w:r w:rsidRPr="00C81E18">
              <w:rPr>
                <w:rFonts w:cstheme="minorHAnsi"/>
                <w:sz w:val="28"/>
                <w:szCs w:val="28"/>
              </w:rPr>
              <w:t xml:space="preserve">1.2.5 Co-établir un bilan de la situation et déterminer les priorités avec la personne, son entourage, l’équipe pluriprofessionnelle </w:t>
            </w:r>
          </w:p>
          <w:p w14:paraId="7131F2E4" w14:textId="77777777" w:rsidR="00C81E18" w:rsidRPr="00C81E18" w:rsidRDefault="00C81E18" w:rsidP="00C81E18">
            <w:pPr>
              <w:jc w:val="both"/>
              <w:rPr>
                <w:rFonts w:cstheme="minorHAnsi"/>
                <w:sz w:val="28"/>
                <w:szCs w:val="28"/>
              </w:rPr>
            </w:pPr>
            <w:r w:rsidRPr="00C81E18">
              <w:rPr>
                <w:rFonts w:cstheme="minorHAnsi"/>
                <w:sz w:val="28"/>
                <w:szCs w:val="28"/>
              </w:rPr>
              <w:t xml:space="preserve">1.2.7 Participer à la mise en œuvre du projet </w:t>
            </w:r>
          </w:p>
          <w:p w14:paraId="24400B97" w14:textId="77777777" w:rsidR="00C81E18" w:rsidRPr="00C81E18" w:rsidRDefault="00C81E18" w:rsidP="00C81E18">
            <w:pPr>
              <w:jc w:val="both"/>
              <w:rPr>
                <w:rFonts w:cstheme="minorHAnsi"/>
                <w:sz w:val="28"/>
                <w:szCs w:val="28"/>
              </w:rPr>
            </w:pPr>
            <w:r w:rsidRPr="00C81E18">
              <w:rPr>
                <w:rFonts w:cstheme="minorHAnsi"/>
                <w:sz w:val="28"/>
                <w:szCs w:val="28"/>
              </w:rPr>
              <w:t>1.3.1 Choisir une ou des activités pour une personne, un groupe</w:t>
            </w:r>
          </w:p>
          <w:p w14:paraId="116020E8" w14:textId="793B61E2" w:rsidR="0097139C" w:rsidRPr="00C81E18" w:rsidRDefault="00C81E18" w:rsidP="0097139C">
            <w:pPr>
              <w:jc w:val="both"/>
              <w:rPr>
                <w:rFonts w:cstheme="minorHAnsi"/>
                <w:sz w:val="28"/>
                <w:szCs w:val="28"/>
              </w:rPr>
            </w:pPr>
            <w:r w:rsidRPr="00C81E18">
              <w:rPr>
                <w:rFonts w:cstheme="minorHAnsi"/>
                <w:sz w:val="28"/>
                <w:szCs w:val="28"/>
              </w:rPr>
              <w:t>1.3.2 Conduire et évaluer une activité individuelle ou de groupe (vie quotidienne, éveil, loisirs, maintien de la vie sociale</w:t>
            </w:r>
          </w:p>
        </w:tc>
        <w:tc>
          <w:tcPr>
            <w:tcW w:w="5528" w:type="dxa"/>
          </w:tcPr>
          <w:p w14:paraId="68E0568B" w14:textId="77777777" w:rsidR="00C81E18" w:rsidRPr="00C81E18" w:rsidRDefault="00C81E18" w:rsidP="00C81E18">
            <w:pPr>
              <w:rPr>
                <w:color w:val="00B050"/>
                <w:sz w:val="28"/>
                <w:szCs w:val="28"/>
              </w:rPr>
            </w:pPr>
            <w:r w:rsidRPr="00C81E18">
              <w:rPr>
                <w:color w:val="00B050"/>
                <w:sz w:val="28"/>
                <w:szCs w:val="28"/>
              </w:rPr>
              <w:t>- La personne en situation de handicap</w:t>
            </w:r>
          </w:p>
          <w:p w14:paraId="3DF4E981" w14:textId="42A9BCFD" w:rsidR="00C81E18" w:rsidRPr="00C81E18" w:rsidRDefault="00C81E18" w:rsidP="00C81E18">
            <w:pPr>
              <w:rPr>
                <w:sz w:val="28"/>
                <w:szCs w:val="28"/>
              </w:rPr>
            </w:pPr>
            <w:r>
              <w:rPr>
                <w:sz w:val="28"/>
                <w:szCs w:val="28"/>
              </w:rPr>
              <w:t xml:space="preserve">- </w:t>
            </w:r>
            <w:r w:rsidRPr="00C81E18">
              <w:rPr>
                <w:sz w:val="28"/>
                <w:szCs w:val="28"/>
              </w:rPr>
              <w:t xml:space="preserve">L’intolérance au gluten : les mesures à respecter  </w:t>
            </w:r>
          </w:p>
          <w:p w14:paraId="364481EB" w14:textId="70D0FEF7" w:rsidR="00C81E18" w:rsidRPr="00C81E18" w:rsidRDefault="00C81E18" w:rsidP="00C81E18">
            <w:pPr>
              <w:jc w:val="both"/>
              <w:rPr>
                <w:color w:val="F96F07"/>
                <w:sz w:val="28"/>
                <w:szCs w:val="28"/>
              </w:rPr>
            </w:pPr>
            <w:r>
              <w:rPr>
                <w:color w:val="F96F07"/>
                <w:sz w:val="28"/>
                <w:szCs w:val="28"/>
              </w:rPr>
              <w:t>-</w:t>
            </w:r>
            <w:r w:rsidRPr="00C81E18">
              <w:rPr>
                <w:color w:val="F96F07"/>
                <w:sz w:val="28"/>
                <w:szCs w:val="28"/>
              </w:rPr>
              <w:t xml:space="preserve">Le projet de vie d’un enfant en situation de handicap  </w:t>
            </w:r>
          </w:p>
          <w:p w14:paraId="699ECB60" w14:textId="6FA8B569" w:rsidR="0097139C" w:rsidRDefault="0097139C" w:rsidP="00CF1007">
            <w:pPr>
              <w:jc w:val="both"/>
            </w:pPr>
          </w:p>
        </w:tc>
      </w:tr>
    </w:tbl>
    <w:p w14:paraId="4421C313" w14:textId="0F1955B8" w:rsidR="00B95909" w:rsidRDefault="00B95909"/>
    <w:p w14:paraId="2DE182C4" w14:textId="5F46C0FD" w:rsidR="00B95909" w:rsidRDefault="00B95909">
      <w:r>
        <w:br w:type="page"/>
      </w:r>
    </w:p>
    <w:tbl>
      <w:tblPr>
        <w:tblStyle w:val="Grilledutableau"/>
        <w:tblW w:w="10768" w:type="dxa"/>
        <w:tblLook w:val="04A0" w:firstRow="1" w:lastRow="0" w:firstColumn="1" w:lastColumn="0" w:noHBand="0" w:noVBand="1"/>
      </w:tblPr>
      <w:tblGrid>
        <w:gridCol w:w="5240"/>
        <w:gridCol w:w="5528"/>
      </w:tblGrid>
      <w:tr w:rsidR="00CF1007" w14:paraId="40130520" w14:textId="77777777" w:rsidTr="001B1994">
        <w:tc>
          <w:tcPr>
            <w:tcW w:w="10768" w:type="dxa"/>
            <w:gridSpan w:val="2"/>
          </w:tcPr>
          <w:p w14:paraId="5C11FB39" w14:textId="5A09C6F0" w:rsidR="00CF1007" w:rsidRDefault="00CF1007" w:rsidP="00B13057">
            <w:r>
              <w:lastRenderedPageBreak/>
              <w:t>Bloc 2</w:t>
            </w:r>
          </w:p>
          <w:p w14:paraId="086FBAA0" w14:textId="77777777" w:rsidR="00CF1007" w:rsidRPr="00CF1007" w:rsidRDefault="00CF1007" w:rsidP="00B13057">
            <w:pPr>
              <w:rPr>
                <w:b/>
                <w:bCs/>
                <w:sz w:val="28"/>
                <w:szCs w:val="28"/>
                <w:u w:val="single"/>
              </w:rPr>
            </w:pPr>
            <w:r w:rsidRPr="00CF1007">
              <w:rPr>
                <w:b/>
                <w:bCs/>
                <w:sz w:val="28"/>
                <w:szCs w:val="28"/>
                <w:u w:val="single"/>
              </w:rPr>
              <w:t xml:space="preserve">Situation professionnelle : Intervenir auprès d’un enfant hospitalisé </w:t>
            </w:r>
          </w:p>
          <w:p w14:paraId="497B2B18" w14:textId="77777777" w:rsidR="00A617AD" w:rsidRPr="00A617AD" w:rsidRDefault="00A617AD" w:rsidP="00A617AD">
            <w:pPr>
              <w:jc w:val="both"/>
              <w:rPr>
                <w:bCs/>
                <w:sz w:val="24"/>
                <w:szCs w:val="24"/>
              </w:rPr>
            </w:pPr>
            <w:r w:rsidRPr="00A617AD">
              <w:rPr>
                <w:bCs/>
                <w:sz w:val="24"/>
                <w:szCs w:val="24"/>
              </w:rPr>
              <w:t xml:space="preserve">Vous êtes animatrice au sein du centre de Loisirs de Baume les Dames. Au périscolaire, les déjeuners des enfants sont préparés dans une cuisine centrale fonctionnant en liaison froide. Les repas sont livrés par camion à la cuisine du centre aéré. Ils sont stockés en chambre froide puis remis en température </w:t>
            </w:r>
            <w:r w:rsidRPr="00A617AD">
              <w:rPr>
                <w:bCs/>
                <w:sz w:val="24"/>
                <w:szCs w:val="24"/>
              </w:rPr>
              <w:tab/>
              <w:t xml:space="preserve">avant d’être distribués aux enfants dans la salle à manger. </w:t>
            </w:r>
          </w:p>
          <w:p w14:paraId="15310280" w14:textId="77777777" w:rsidR="00A617AD" w:rsidRPr="00A617AD" w:rsidRDefault="00A617AD" w:rsidP="00A617AD">
            <w:pPr>
              <w:jc w:val="both"/>
              <w:rPr>
                <w:bCs/>
                <w:sz w:val="24"/>
                <w:szCs w:val="24"/>
              </w:rPr>
            </w:pPr>
            <w:r w:rsidRPr="00A617AD">
              <w:rPr>
                <w:bCs/>
                <w:sz w:val="24"/>
                <w:szCs w:val="24"/>
              </w:rPr>
              <w:t>Vous installez Ninon ; 3 ans à table et vous lui servez le déjeuner composé d’un plat de légumes susceptible de plaire aux enfants.</w:t>
            </w:r>
          </w:p>
          <w:p w14:paraId="1439A69E" w14:textId="77777777" w:rsidR="00A617AD" w:rsidRPr="00A617AD" w:rsidRDefault="00A617AD" w:rsidP="00A617AD">
            <w:pPr>
              <w:jc w:val="both"/>
              <w:rPr>
                <w:bCs/>
                <w:sz w:val="24"/>
                <w:szCs w:val="24"/>
              </w:rPr>
            </w:pPr>
            <w:r w:rsidRPr="00A617AD">
              <w:rPr>
                <w:bCs/>
                <w:sz w:val="24"/>
                <w:szCs w:val="24"/>
              </w:rPr>
              <w:t>Après le déjeuner, vous êtes chargés de la remise en état de la salle de restauration.</w:t>
            </w:r>
          </w:p>
          <w:p w14:paraId="45CF62ED" w14:textId="0A91FAE1" w:rsidR="00CF1007" w:rsidRPr="00A617AD" w:rsidRDefault="00A617AD" w:rsidP="00CF1007">
            <w:pPr>
              <w:jc w:val="both"/>
              <w:rPr>
                <w:bCs/>
                <w:sz w:val="24"/>
                <w:szCs w:val="24"/>
              </w:rPr>
            </w:pPr>
            <w:r w:rsidRPr="00A617AD">
              <w:rPr>
                <w:bCs/>
                <w:sz w:val="24"/>
                <w:szCs w:val="24"/>
              </w:rPr>
              <w:t xml:space="preserve">A 14h, vous participez à l’activité </w:t>
            </w:r>
            <w:proofErr w:type="gramStart"/>
            <w:r w:rsidRPr="00A617AD">
              <w:rPr>
                <w:bCs/>
                <w:sz w:val="24"/>
                <w:szCs w:val="24"/>
              </w:rPr>
              <w:t>«  jeux</w:t>
            </w:r>
            <w:proofErr w:type="gramEnd"/>
            <w:r w:rsidRPr="00A617AD">
              <w:rPr>
                <w:bCs/>
                <w:sz w:val="24"/>
                <w:szCs w:val="24"/>
              </w:rPr>
              <w:t xml:space="preserve"> extérieurs » avec une collègue. Au bout d’une demi-heure, Julie 6 ans pleure, elle a fait pipi dans sa culotte. Vous allez changer l’enfant. Cela fait plusieurs fois que cela lui arrive. En équipe, vous créer une grille d’observation.</w:t>
            </w:r>
          </w:p>
        </w:tc>
      </w:tr>
      <w:tr w:rsidR="00710CE2" w14:paraId="022F67C0" w14:textId="77777777" w:rsidTr="001B1994">
        <w:tc>
          <w:tcPr>
            <w:tcW w:w="5240" w:type="dxa"/>
          </w:tcPr>
          <w:p w14:paraId="33C7A735" w14:textId="77777777" w:rsidR="00A617AD" w:rsidRPr="00A617AD" w:rsidRDefault="00A617AD" w:rsidP="00A617AD">
            <w:pPr>
              <w:jc w:val="both"/>
              <w:rPr>
                <w:rFonts w:cstheme="minorHAnsi"/>
                <w:sz w:val="28"/>
                <w:szCs w:val="28"/>
              </w:rPr>
            </w:pPr>
            <w:r w:rsidRPr="00A617AD">
              <w:rPr>
                <w:rFonts w:cstheme="minorHAnsi"/>
                <w:sz w:val="28"/>
                <w:szCs w:val="28"/>
              </w:rPr>
              <w:t xml:space="preserve">2.1.4 Réaliser des soins d’hygiène corporelle auprès de l’enfant : le change </w:t>
            </w:r>
          </w:p>
          <w:p w14:paraId="0D666384" w14:textId="77777777" w:rsidR="00A617AD" w:rsidRPr="00A617AD" w:rsidRDefault="00A617AD" w:rsidP="00A617AD">
            <w:pPr>
              <w:jc w:val="both"/>
              <w:rPr>
                <w:rFonts w:cstheme="minorHAnsi"/>
                <w:sz w:val="28"/>
                <w:szCs w:val="28"/>
              </w:rPr>
            </w:pPr>
            <w:r w:rsidRPr="00A617AD">
              <w:rPr>
                <w:rFonts w:cstheme="minorHAnsi"/>
                <w:sz w:val="28"/>
                <w:szCs w:val="28"/>
              </w:rPr>
              <w:t xml:space="preserve">2.1.7 Accompagner la mobilité de la personne aidée : l’enfant </w:t>
            </w:r>
          </w:p>
          <w:p w14:paraId="2C046877" w14:textId="77777777" w:rsidR="00A617AD" w:rsidRPr="00A617AD" w:rsidRDefault="00A617AD" w:rsidP="00A617AD">
            <w:pPr>
              <w:jc w:val="both"/>
              <w:rPr>
                <w:rFonts w:cstheme="minorHAnsi"/>
                <w:sz w:val="28"/>
                <w:szCs w:val="28"/>
              </w:rPr>
            </w:pPr>
            <w:r w:rsidRPr="00A617AD">
              <w:rPr>
                <w:rFonts w:cstheme="minorHAnsi"/>
                <w:sz w:val="28"/>
                <w:szCs w:val="28"/>
              </w:rPr>
              <w:t>2.2.1 Observer la personne</w:t>
            </w:r>
          </w:p>
          <w:p w14:paraId="402868D5" w14:textId="77777777" w:rsidR="00A617AD" w:rsidRPr="00A617AD" w:rsidRDefault="00A617AD" w:rsidP="00A617AD">
            <w:pPr>
              <w:jc w:val="both"/>
              <w:rPr>
                <w:rFonts w:cstheme="minorHAnsi"/>
                <w:sz w:val="28"/>
                <w:szCs w:val="28"/>
              </w:rPr>
            </w:pPr>
            <w:r w:rsidRPr="00A617AD">
              <w:rPr>
                <w:rFonts w:cstheme="minorHAnsi"/>
                <w:sz w:val="28"/>
                <w:szCs w:val="28"/>
              </w:rPr>
              <w:t>2.3.1 Entretenir les locaux collectifs</w:t>
            </w:r>
          </w:p>
          <w:p w14:paraId="694A97C8" w14:textId="77777777" w:rsidR="00A617AD" w:rsidRPr="00A617AD" w:rsidRDefault="00A617AD" w:rsidP="00A617AD">
            <w:pPr>
              <w:jc w:val="both"/>
              <w:rPr>
                <w:rFonts w:cstheme="minorHAnsi"/>
                <w:sz w:val="28"/>
                <w:szCs w:val="28"/>
              </w:rPr>
            </w:pPr>
            <w:r w:rsidRPr="00A617AD">
              <w:rPr>
                <w:rFonts w:cstheme="minorHAnsi"/>
                <w:sz w:val="28"/>
                <w:szCs w:val="28"/>
              </w:rPr>
              <w:t xml:space="preserve">2.4 Distribuer des repas équilibrés conformes aux besoins de la personne </w:t>
            </w:r>
          </w:p>
          <w:p w14:paraId="5F93DD39" w14:textId="4FE8DF34" w:rsidR="00710CE2" w:rsidRDefault="00710CE2" w:rsidP="00710CE2">
            <w:pPr>
              <w:jc w:val="both"/>
            </w:pPr>
          </w:p>
        </w:tc>
        <w:tc>
          <w:tcPr>
            <w:tcW w:w="5528" w:type="dxa"/>
          </w:tcPr>
          <w:p w14:paraId="10ABDF62" w14:textId="77777777" w:rsidR="00710CE2" w:rsidRPr="001B1994" w:rsidRDefault="00710CE2" w:rsidP="001B1994">
            <w:pPr>
              <w:jc w:val="both"/>
              <w:rPr>
                <w:color w:val="00B050"/>
                <w:sz w:val="28"/>
                <w:szCs w:val="28"/>
              </w:rPr>
            </w:pPr>
            <w:r w:rsidRPr="001B1994">
              <w:rPr>
                <w:color w:val="00B050"/>
                <w:sz w:val="28"/>
                <w:szCs w:val="28"/>
              </w:rPr>
              <w:t>Besoins de l’enfant hospitalisé</w:t>
            </w:r>
          </w:p>
          <w:p w14:paraId="0BE820A2" w14:textId="77777777" w:rsidR="00A617AD" w:rsidRPr="00A617AD" w:rsidRDefault="00A617AD" w:rsidP="00A617AD">
            <w:pPr>
              <w:jc w:val="both"/>
              <w:rPr>
                <w:color w:val="5F497A" w:themeColor="accent4" w:themeShade="BF"/>
                <w:sz w:val="28"/>
                <w:szCs w:val="28"/>
              </w:rPr>
            </w:pPr>
            <w:r w:rsidRPr="00A617AD">
              <w:rPr>
                <w:color w:val="5F497A" w:themeColor="accent4" w:themeShade="BF"/>
                <w:sz w:val="28"/>
                <w:szCs w:val="28"/>
              </w:rPr>
              <w:t>- Le principe d’organisation des circuits dans les locaux</w:t>
            </w:r>
          </w:p>
          <w:p w14:paraId="6338AF15" w14:textId="77777777" w:rsidR="00A617AD" w:rsidRPr="00A617AD" w:rsidRDefault="00A617AD" w:rsidP="00A617AD">
            <w:pPr>
              <w:jc w:val="both"/>
              <w:rPr>
                <w:color w:val="5F497A" w:themeColor="accent4" w:themeShade="BF"/>
                <w:sz w:val="28"/>
                <w:szCs w:val="28"/>
              </w:rPr>
            </w:pPr>
            <w:r w:rsidRPr="00A617AD">
              <w:rPr>
                <w:color w:val="5F497A" w:themeColor="accent4" w:themeShade="BF"/>
                <w:sz w:val="28"/>
                <w:szCs w:val="28"/>
              </w:rPr>
              <w:t>- L’entretien des locaux collectifs</w:t>
            </w:r>
          </w:p>
          <w:p w14:paraId="10A1965E" w14:textId="77777777" w:rsidR="00A617AD" w:rsidRPr="00A617AD" w:rsidRDefault="00A617AD" w:rsidP="00A617AD">
            <w:pPr>
              <w:jc w:val="both"/>
              <w:rPr>
                <w:color w:val="00B0F0"/>
                <w:sz w:val="28"/>
                <w:szCs w:val="28"/>
              </w:rPr>
            </w:pPr>
            <w:r w:rsidRPr="00A617AD">
              <w:rPr>
                <w:color w:val="5F497A" w:themeColor="accent4" w:themeShade="BF"/>
                <w:sz w:val="28"/>
                <w:szCs w:val="28"/>
              </w:rPr>
              <w:t>-</w:t>
            </w:r>
            <w:r w:rsidRPr="00A617AD">
              <w:rPr>
                <w:color w:val="00B0F0"/>
                <w:sz w:val="28"/>
                <w:szCs w:val="28"/>
              </w:rPr>
              <w:t xml:space="preserve"> L’installation d’un enfant à table</w:t>
            </w:r>
          </w:p>
          <w:p w14:paraId="2212508B" w14:textId="77777777" w:rsidR="00A617AD" w:rsidRPr="00A617AD" w:rsidRDefault="00A617AD" w:rsidP="00A617AD">
            <w:pPr>
              <w:jc w:val="both"/>
              <w:rPr>
                <w:color w:val="00B0F0"/>
                <w:sz w:val="28"/>
                <w:szCs w:val="28"/>
              </w:rPr>
            </w:pPr>
            <w:r w:rsidRPr="00A617AD">
              <w:rPr>
                <w:color w:val="00B0F0"/>
                <w:sz w:val="28"/>
                <w:szCs w:val="28"/>
              </w:rPr>
              <w:t xml:space="preserve">- L’aide à la toilette d’un enfant debout </w:t>
            </w:r>
          </w:p>
          <w:p w14:paraId="61B22451" w14:textId="68370056" w:rsidR="00A617AD" w:rsidRPr="00A617AD" w:rsidRDefault="00A617AD" w:rsidP="00A617AD">
            <w:pPr>
              <w:jc w:val="both"/>
              <w:rPr>
                <w:color w:val="FF0000"/>
                <w:sz w:val="28"/>
                <w:szCs w:val="28"/>
              </w:rPr>
            </w:pPr>
            <w:r w:rsidRPr="00A617AD">
              <w:rPr>
                <w:color w:val="FF0000"/>
                <w:sz w:val="28"/>
                <w:szCs w:val="28"/>
              </w:rPr>
              <w:t>-</w:t>
            </w:r>
            <w:r>
              <w:rPr>
                <w:color w:val="FF0000"/>
                <w:sz w:val="28"/>
                <w:szCs w:val="28"/>
              </w:rPr>
              <w:t xml:space="preserve"> </w:t>
            </w:r>
            <w:r w:rsidRPr="00A617AD">
              <w:rPr>
                <w:color w:val="FF0000"/>
                <w:sz w:val="28"/>
                <w:szCs w:val="28"/>
              </w:rPr>
              <w:t xml:space="preserve">Le système urinaire </w:t>
            </w:r>
          </w:p>
          <w:p w14:paraId="6F71F776" w14:textId="75232E3F" w:rsidR="00710CE2" w:rsidRDefault="00710CE2" w:rsidP="001B1994">
            <w:pPr>
              <w:jc w:val="both"/>
            </w:pPr>
          </w:p>
        </w:tc>
      </w:tr>
    </w:tbl>
    <w:p w14:paraId="6C58EB3E" w14:textId="77777777" w:rsidR="00B95909" w:rsidRDefault="00B95909">
      <w:r>
        <w:br w:type="page"/>
      </w:r>
    </w:p>
    <w:tbl>
      <w:tblPr>
        <w:tblStyle w:val="Grilledutableau"/>
        <w:tblW w:w="10768" w:type="dxa"/>
        <w:tblLook w:val="04A0" w:firstRow="1" w:lastRow="0" w:firstColumn="1" w:lastColumn="0" w:noHBand="0" w:noVBand="1"/>
      </w:tblPr>
      <w:tblGrid>
        <w:gridCol w:w="5240"/>
        <w:gridCol w:w="5528"/>
      </w:tblGrid>
      <w:tr w:rsidR="001B1994" w14:paraId="4A90BEBE" w14:textId="77777777" w:rsidTr="002B3BD9">
        <w:tc>
          <w:tcPr>
            <w:tcW w:w="10768" w:type="dxa"/>
            <w:gridSpan w:val="2"/>
          </w:tcPr>
          <w:p w14:paraId="550DF719" w14:textId="59FA248C" w:rsidR="001B1994" w:rsidRDefault="001B1994" w:rsidP="00B13057">
            <w:r>
              <w:lastRenderedPageBreak/>
              <w:t>Bloc 3</w:t>
            </w:r>
          </w:p>
          <w:p w14:paraId="00716320" w14:textId="77777777" w:rsidR="001B1994" w:rsidRPr="00B95909" w:rsidRDefault="001B1994" w:rsidP="00B13057">
            <w:pPr>
              <w:rPr>
                <w:b/>
                <w:bCs/>
                <w:sz w:val="28"/>
                <w:szCs w:val="28"/>
                <w:u w:val="single"/>
              </w:rPr>
            </w:pPr>
            <w:r w:rsidRPr="00B95909">
              <w:rPr>
                <w:b/>
                <w:bCs/>
                <w:sz w:val="28"/>
                <w:szCs w:val="28"/>
                <w:u w:val="single"/>
              </w:rPr>
              <w:t xml:space="preserve">Situation professionnelle : Travailler et communiquer au sein d’un service de pédiatrie </w:t>
            </w:r>
          </w:p>
          <w:p w14:paraId="31454C66" w14:textId="2EACC5D7" w:rsidR="00B95909" w:rsidRPr="00B95909" w:rsidRDefault="00FE265E" w:rsidP="00B95909">
            <w:pPr>
              <w:jc w:val="both"/>
              <w:rPr>
                <w:sz w:val="24"/>
                <w:szCs w:val="24"/>
              </w:rPr>
            </w:pPr>
            <w:r w:rsidRPr="00FE265E">
              <w:rPr>
                <w:bCs/>
                <w:sz w:val="24"/>
                <w:szCs w:val="24"/>
              </w:rPr>
              <w:t xml:space="preserve">Vous travaillez en tant qu’animatrice au centre de loisirs. Un nouvel animateur vient d’être embauché. Pour sa première semaine, vous l’accompagnez pour qu’il découvre les différents domaines de la structure. Il vous accompagne pour l’entretien des locaux. Vous lui montrez les différents documents utilisés pour l’organisation du travail et le matériel utilisés pour le balayage humide. Au restaurant scolaire, vous lui expliquez l’intérêt de respecter les règles d’hygiène afin de limiter le développement bactérien dans les aliments. En fin d’après-midi, il est convoqué chez le directeur pour signer son contrat. Le directeur lui précise qu’il est soumis à la convention collective SNAECSO. </w:t>
            </w:r>
          </w:p>
        </w:tc>
      </w:tr>
      <w:tr w:rsidR="00B95909" w14:paraId="41E21C3F" w14:textId="77777777" w:rsidTr="00B95909">
        <w:tc>
          <w:tcPr>
            <w:tcW w:w="5240" w:type="dxa"/>
          </w:tcPr>
          <w:p w14:paraId="0E13EF45" w14:textId="77777777" w:rsidR="00B95909" w:rsidRPr="00BC3F20" w:rsidRDefault="00B95909" w:rsidP="00B95909">
            <w:pPr>
              <w:jc w:val="both"/>
              <w:rPr>
                <w:rStyle w:val="markedcontent"/>
                <w:rFonts w:cstheme="minorHAnsi"/>
                <w:sz w:val="28"/>
                <w:szCs w:val="28"/>
              </w:rPr>
            </w:pPr>
            <w:r w:rsidRPr="00BC3F20">
              <w:rPr>
                <w:rStyle w:val="markedcontent"/>
                <w:rFonts w:cstheme="minorHAnsi"/>
                <w:sz w:val="28"/>
                <w:szCs w:val="28"/>
              </w:rPr>
              <w:t>3.1.1 Planifier et organiser son travail en lien avec l’équipe, dans le cadre de son champ d’intervention</w:t>
            </w:r>
          </w:p>
          <w:p w14:paraId="46D84CAE" w14:textId="77777777" w:rsidR="00FE265E" w:rsidRPr="00FE265E" w:rsidRDefault="00FE265E" w:rsidP="00FE265E">
            <w:pPr>
              <w:jc w:val="both"/>
              <w:rPr>
                <w:rFonts w:cstheme="minorHAnsi"/>
                <w:sz w:val="28"/>
                <w:szCs w:val="28"/>
              </w:rPr>
            </w:pPr>
            <w:r w:rsidRPr="00FE265E">
              <w:rPr>
                <w:rFonts w:cstheme="minorHAnsi"/>
                <w:sz w:val="28"/>
                <w:szCs w:val="28"/>
              </w:rPr>
              <w:t xml:space="preserve">3.1.1 Planifier et organiser son travail en lien avec l’équipe, dans le cadre de son champ d’intervention* </w:t>
            </w:r>
          </w:p>
          <w:p w14:paraId="73029C61" w14:textId="77777777" w:rsidR="00FE265E" w:rsidRPr="00FE265E" w:rsidRDefault="00FE265E" w:rsidP="00FE265E">
            <w:pPr>
              <w:jc w:val="both"/>
              <w:rPr>
                <w:rFonts w:cstheme="minorHAnsi"/>
                <w:sz w:val="28"/>
                <w:szCs w:val="28"/>
              </w:rPr>
            </w:pPr>
            <w:r w:rsidRPr="00FE265E">
              <w:rPr>
                <w:rFonts w:cstheme="minorHAnsi"/>
                <w:sz w:val="28"/>
                <w:szCs w:val="28"/>
              </w:rPr>
              <w:t>3.2.1 Recenser et prioriser les informations à transmettre</w:t>
            </w:r>
          </w:p>
          <w:p w14:paraId="46362807" w14:textId="77777777" w:rsidR="00FE265E" w:rsidRPr="00FE265E" w:rsidRDefault="00FE265E" w:rsidP="00FE265E">
            <w:pPr>
              <w:jc w:val="both"/>
              <w:rPr>
                <w:rFonts w:cstheme="minorHAnsi"/>
                <w:sz w:val="28"/>
                <w:szCs w:val="28"/>
              </w:rPr>
            </w:pPr>
            <w:r w:rsidRPr="00FE265E">
              <w:rPr>
                <w:rFonts w:cstheme="minorHAnsi"/>
                <w:sz w:val="28"/>
                <w:szCs w:val="28"/>
              </w:rPr>
              <w:t>3.2.2 Formaliser les données, les informations recueillies</w:t>
            </w:r>
          </w:p>
          <w:p w14:paraId="26AA78E0" w14:textId="77777777" w:rsidR="00FE265E" w:rsidRPr="00FE265E" w:rsidRDefault="00FE265E" w:rsidP="00FE265E">
            <w:pPr>
              <w:jc w:val="both"/>
              <w:rPr>
                <w:rFonts w:cstheme="minorHAnsi"/>
                <w:sz w:val="28"/>
                <w:szCs w:val="28"/>
              </w:rPr>
            </w:pPr>
            <w:r w:rsidRPr="00FE265E">
              <w:rPr>
                <w:rFonts w:cstheme="minorHAnsi"/>
                <w:sz w:val="28"/>
                <w:szCs w:val="28"/>
              </w:rPr>
              <w:t>3.2.3 Transmettre l’information aux destinataires concernés, à l’oral ou à l’écrit*</w:t>
            </w:r>
          </w:p>
          <w:p w14:paraId="6C4A3DAA" w14:textId="18EFE95D" w:rsidR="00B95909" w:rsidRDefault="00B95909" w:rsidP="00B95909">
            <w:pPr>
              <w:jc w:val="both"/>
            </w:pPr>
          </w:p>
        </w:tc>
        <w:tc>
          <w:tcPr>
            <w:tcW w:w="5528" w:type="dxa"/>
          </w:tcPr>
          <w:p w14:paraId="254A4D3A" w14:textId="77777777" w:rsidR="00FE265E" w:rsidRPr="00FE265E" w:rsidRDefault="00FE265E" w:rsidP="00FE265E">
            <w:pPr>
              <w:jc w:val="both"/>
              <w:rPr>
                <w:color w:val="00B050"/>
                <w:sz w:val="28"/>
                <w:szCs w:val="28"/>
              </w:rPr>
            </w:pPr>
            <w:r w:rsidRPr="00FE265E">
              <w:rPr>
                <w:color w:val="00B050"/>
                <w:sz w:val="28"/>
                <w:szCs w:val="28"/>
              </w:rPr>
              <w:t xml:space="preserve">Les conventions collectives du secteur sanitaire et social  </w:t>
            </w:r>
          </w:p>
          <w:p w14:paraId="236B4A20" w14:textId="77777777" w:rsidR="00FE265E" w:rsidRPr="00FE265E" w:rsidRDefault="00FE265E" w:rsidP="00FE265E">
            <w:pPr>
              <w:jc w:val="both"/>
              <w:rPr>
                <w:color w:val="5F497A" w:themeColor="accent4" w:themeShade="BF"/>
                <w:sz w:val="28"/>
                <w:szCs w:val="28"/>
              </w:rPr>
            </w:pPr>
            <w:r w:rsidRPr="00FE265E">
              <w:rPr>
                <w:color w:val="5F497A" w:themeColor="accent4" w:themeShade="BF"/>
                <w:sz w:val="28"/>
                <w:szCs w:val="28"/>
              </w:rPr>
              <w:t xml:space="preserve">Facteurs et méthodes intervenant dans les opérations de nettoyage </w:t>
            </w:r>
          </w:p>
          <w:p w14:paraId="3BE0E493" w14:textId="77777777" w:rsidR="00FE265E" w:rsidRPr="00FE265E" w:rsidRDefault="00FE265E" w:rsidP="00FE265E">
            <w:pPr>
              <w:jc w:val="both"/>
              <w:rPr>
                <w:rFonts w:cstheme="minorHAnsi"/>
                <w:color w:val="FF0000"/>
                <w:sz w:val="28"/>
                <w:szCs w:val="28"/>
              </w:rPr>
            </w:pPr>
            <w:r w:rsidRPr="00FE265E">
              <w:rPr>
                <w:rFonts w:cstheme="minorHAnsi"/>
                <w:color w:val="FF0000"/>
                <w:sz w:val="28"/>
                <w:szCs w:val="28"/>
              </w:rPr>
              <w:t xml:space="preserve">Les Bactéries : diversité, composition et conditions de vie </w:t>
            </w:r>
          </w:p>
          <w:p w14:paraId="3DADAC7A" w14:textId="77777777" w:rsidR="00FE265E" w:rsidRPr="00FE265E" w:rsidRDefault="00FE265E" w:rsidP="00FE265E">
            <w:pPr>
              <w:jc w:val="both"/>
              <w:rPr>
                <w:rFonts w:cstheme="minorHAnsi"/>
                <w:color w:val="FF0000"/>
                <w:sz w:val="28"/>
                <w:szCs w:val="28"/>
              </w:rPr>
            </w:pPr>
            <w:r w:rsidRPr="00FE265E">
              <w:rPr>
                <w:rFonts w:cstheme="minorHAnsi"/>
                <w:color w:val="FF0000"/>
                <w:sz w:val="28"/>
                <w:szCs w:val="28"/>
              </w:rPr>
              <w:t xml:space="preserve">Les bactéries : croissance et facteurs de croissance </w:t>
            </w:r>
          </w:p>
          <w:p w14:paraId="05665546" w14:textId="421F0A74" w:rsidR="00713A6F" w:rsidRDefault="00713A6F" w:rsidP="00713A6F">
            <w:pPr>
              <w:jc w:val="both"/>
            </w:pPr>
          </w:p>
        </w:tc>
      </w:tr>
    </w:tbl>
    <w:p w14:paraId="1575D0B2" w14:textId="77777777" w:rsidR="00713A6F" w:rsidRDefault="00713A6F">
      <w:r>
        <w:br w:type="page"/>
      </w:r>
    </w:p>
    <w:tbl>
      <w:tblPr>
        <w:tblStyle w:val="Grilledutableau"/>
        <w:tblW w:w="10768" w:type="dxa"/>
        <w:tblLook w:val="04A0" w:firstRow="1" w:lastRow="0" w:firstColumn="1" w:lastColumn="0" w:noHBand="0" w:noVBand="1"/>
      </w:tblPr>
      <w:tblGrid>
        <w:gridCol w:w="5240"/>
        <w:gridCol w:w="5528"/>
      </w:tblGrid>
      <w:tr w:rsidR="00713A6F" w14:paraId="26F0111D" w14:textId="77777777" w:rsidTr="00DE4E68">
        <w:tc>
          <w:tcPr>
            <w:tcW w:w="10768" w:type="dxa"/>
            <w:gridSpan w:val="2"/>
          </w:tcPr>
          <w:p w14:paraId="35D92A80" w14:textId="77777777" w:rsidR="00713A6F" w:rsidRDefault="00713A6F" w:rsidP="00B13057">
            <w:r>
              <w:lastRenderedPageBreak/>
              <w:t>Bloc 4</w:t>
            </w:r>
          </w:p>
          <w:p w14:paraId="5FF895AE" w14:textId="77777777" w:rsidR="00713A6F" w:rsidRDefault="00713A6F" w:rsidP="00047ABA">
            <w:pPr>
              <w:jc w:val="both"/>
              <w:rPr>
                <w:sz w:val="24"/>
                <w:szCs w:val="24"/>
              </w:rPr>
            </w:pPr>
            <w:r w:rsidRPr="00047ABA">
              <w:rPr>
                <w:b/>
                <w:bCs/>
                <w:sz w:val="28"/>
                <w:szCs w:val="28"/>
                <w:u w:val="single"/>
              </w:rPr>
              <w:t>Situation professionnelle</w:t>
            </w:r>
            <w:r w:rsidR="00047ABA" w:rsidRPr="00047ABA">
              <w:rPr>
                <w:b/>
                <w:bCs/>
                <w:sz w:val="28"/>
                <w:szCs w:val="28"/>
                <w:u w:val="single"/>
              </w:rPr>
              <w:t xml:space="preserve"> : Réaliser une action d’éducation à la santé sur la diversification alimentaire </w:t>
            </w:r>
          </w:p>
          <w:p w14:paraId="759F2521" w14:textId="77777777" w:rsidR="00BF0BCA" w:rsidRPr="00BF0BCA" w:rsidRDefault="00BF0BCA" w:rsidP="00BF0BCA">
            <w:pPr>
              <w:jc w:val="both"/>
              <w:rPr>
                <w:bCs/>
                <w:sz w:val="24"/>
                <w:szCs w:val="24"/>
              </w:rPr>
            </w:pPr>
            <w:r w:rsidRPr="00BF0BCA">
              <w:rPr>
                <w:bCs/>
                <w:sz w:val="24"/>
                <w:szCs w:val="24"/>
              </w:rPr>
              <w:t>Vous travaillez en tant qu’animatrice au centre de loisirs. Le centre doit faire face à une épidémie de poux. Lisa, âgée de 5 ans, présente des lésions de grattage sur ses mains. Un de vos collègues pense à la gale. Vous conseillez à la maman de Lisa de consulter un médecin. Comme elle élève sa fille toute seule, elle bénéficie du RSA. L’équipe décide de mener un projet d’éducation à la santé destiné à informer les parents sur la pédiculose. Vous participez à l’organisation de l’exposition. Vous devez réaliser un dépliant à distribuer aux parents. Vous devez préparer l’aménagement de la salle d’animation et identifier les risques pour les enfants.</w:t>
            </w:r>
          </w:p>
          <w:p w14:paraId="4D99F8F1" w14:textId="67587B8C" w:rsidR="004C5A21" w:rsidRPr="00047ABA" w:rsidRDefault="00BF0BCA" w:rsidP="004C5A21">
            <w:pPr>
              <w:jc w:val="both"/>
              <w:rPr>
                <w:sz w:val="24"/>
                <w:szCs w:val="24"/>
              </w:rPr>
            </w:pPr>
            <w:r w:rsidRPr="00BF0BCA">
              <w:rPr>
                <w:bCs/>
                <w:sz w:val="24"/>
                <w:szCs w:val="24"/>
              </w:rPr>
              <w:t xml:space="preserve">Au cours de l’exposition, l’équipe constate que </w:t>
            </w:r>
            <w:proofErr w:type="gramStart"/>
            <w:r w:rsidRPr="00BF0BCA">
              <w:rPr>
                <w:bCs/>
                <w:sz w:val="24"/>
                <w:szCs w:val="24"/>
              </w:rPr>
              <w:t>Liam ,</w:t>
            </w:r>
            <w:proofErr w:type="gramEnd"/>
            <w:r w:rsidRPr="00BF0BCA">
              <w:rPr>
                <w:bCs/>
                <w:sz w:val="24"/>
                <w:szCs w:val="24"/>
              </w:rPr>
              <w:t xml:space="preserve"> 3 ans est fatigué et incapable de se concentrer. Régulièrement, des enfants ont un « coup de pompe » en fin de matinée. Vous organisez un questionnaire auprès des parents pour connaître leurs habitudes, et décider d’une prochaine action à mettre en place.</w:t>
            </w:r>
          </w:p>
        </w:tc>
      </w:tr>
      <w:tr w:rsidR="004C5A21" w14:paraId="31DD7675" w14:textId="77777777" w:rsidTr="00082521">
        <w:tc>
          <w:tcPr>
            <w:tcW w:w="5240" w:type="dxa"/>
          </w:tcPr>
          <w:p w14:paraId="4F871F1E" w14:textId="77777777" w:rsidR="00BF0BCA" w:rsidRPr="00BF0BCA" w:rsidRDefault="00BF0BCA" w:rsidP="00BF0BCA">
            <w:pPr>
              <w:jc w:val="both"/>
              <w:rPr>
                <w:rFonts w:cstheme="minorHAnsi"/>
                <w:sz w:val="28"/>
                <w:szCs w:val="28"/>
              </w:rPr>
            </w:pPr>
            <w:r w:rsidRPr="00BF0BCA">
              <w:rPr>
                <w:rFonts w:cstheme="minorHAnsi"/>
                <w:sz w:val="28"/>
                <w:szCs w:val="28"/>
              </w:rPr>
              <w:t>4.1.3 Choisir la thématique en fonction des besoins ciblés</w:t>
            </w:r>
          </w:p>
          <w:p w14:paraId="0DC19200" w14:textId="77777777" w:rsidR="00BF0BCA" w:rsidRPr="00BF0BCA" w:rsidRDefault="00BF0BCA" w:rsidP="00BF0BCA">
            <w:pPr>
              <w:jc w:val="both"/>
              <w:rPr>
                <w:rFonts w:cstheme="minorHAnsi"/>
                <w:sz w:val="28"/>
                <w:szCs w:val="28"/>
              </w:rPr>
            </w:pPr>
            <w:r w:rsidRPr="00BF0BCA">
              <w:rPr>
                <w:rFonts w:cstheme="minorHAnsi"/>
                <w:sz w:val="28"/>
                <w:szCs w:val="28"/>
              </w:rPr>
              <w:t>4.2.1 Proposer une ou des actions</w:t>
            </w:r>
          </w:p>
          <w:p w14:paraId="560AC425" w14:textId="77777777" w:rsidR="00BF0BCA" w:rsidRPr="00BF0BCA" w:rsidRDefault="00BF0BCA" w:rsidP="00BF0BCA">
            <w:pPr>
              <w:jc w:val="both"/>
              <w:rPr>
                <w:rFonts w:cstheme="minorHAnsi"/>
                <w:sz w:val="28"/>
                <w:szCs w:val="28"/>
              </w:rPr>
            </w:pPr>
            <w:r w:rsidRPr="00BF0BCA">
              <w:rPr>
                <w:rFonts w:cstheme="minorHAnsi"/>
                <w:sz w:val="28"/>
                <w:szCs w:val="28"/>
              </w:rPr>
              <w:t xml:space="preserve">4.2.2 Elaborer ou sélectionner des supports de prévention </w:t>
            </w:r>
          </w:p>
          <w:p w14:paraId="502ADD37" w14:textId="745625CB" w:rsidR="004C5A21" w:rsidRPr="00BF0BCA" w:rsidRDefault="00BF0BCA" w:rsidP="00BF0BCA">
            <w:pPr>
              <w:jc w:val="both"/>
              <w:rPr>
                <w:rFonts w:cstheme="minorHAnsi"/>
                <w:sz w:val="28"/>
                <w:szCs w:val="28"/>
              </w:rPr>
            </w:pPr>
            <w:r w:rsidRPr="00BF0BCA">
              <w:rPr>
                <w:rFonts w:cstheme="minorHAnsi"/>
                <w:sz w:val="28"/>
                <w:szCs w:val="28"/>
              </w:rPr>
              <w:t xml:space="preserve">4.2.4 Planifier l’action d’éducation à la santé </w:t>
            </w:r>
          </w:p>
        </w:tc>
        <w:tc>
          <w:tcPr>
            <w:tcW w:w="5528" w:type="dxa"/>
          </w:tcPr>
          <w:p w14:paraId="63810EBD" w14:textId="77777777" w:rsidR="00FB30E2" w:rsidRPr="00FB30E2" w:rsidRDefault="00FB30E2" w:rsidP="00FB30E2">
            <w:pPr>
              <w:jc w:val="both"/>
              <w:rPr>
                <w:color w:val="F96F07"/>
                <w:sz w:val="28"/>
                <w:szCs w:val="28"/>
              </w:rPr>
            </w:pPr>
            <w:r w:rsidRPr="00FB30E2">
              <w:rPr>
                <w:color w:val="F96F07"/>
                <w:sz w:val="28"/>
                <w:szCs w:val="28"/>
              </w:rPr>
              <w:t xml:space="preserve">-Conduite d’action d’éducation à la santé : création d’un dépliant </w:t>
            </w:r>
          </w:p>
          <w:p w14:paraId="691F53A8" w14:textId="77777777" w:rsidR="00FB30E2" w:rsidRPr="00FB30E2" w:rsidRDefault="00FB30E2" w:rsidP="00FB30E2">
            <w:pPr>
              <w:jc w:val="both"/>
              <w:rPr>
                <w:color w:val="F96F07"/>
                <w:sz w:val="28"/>
                <w:szCs w:val="28"/>
              </w:rPr>
            </w:pPr>
            <w:r w:rsidRPr="00FB30E2">
              <w:rPr>
                <w:color w:val="F96F07"/>
                <w:sz w:val="28"/>
                <w:szCs w:val="28"/>
              </w:rPr>
              <w:t xml:space="preserve">-Aménagement des locaux et des espaces. </w:t>
            </w:r>
          </w:p>
          <w:p w14:paraId="16535283" w14:textId="0ED17F6C" w:rsidR="00BF0BCA" w:rsidRPr="00BF0BCA" w:rsidRDefault="00FB30E2" w:rsidP="00BF0BCA">
            <w:pPr>
              <w:jc w:val="both"/>
              <w:rPr>
                <w:rFonts w:cstheme="minorHAnsi"/>
                <w:color w:val="7030A0"/>
                <w:sz w:val="28"/>
                <w:szCs w:val="28"/>
              </w:rPr>
            </w:pPr>
            <w:r>
              <w:rPr>
                <w:rStyle w:val="markedcontent"/>
                <w:color w:val="00B0F0"/>
              </w:rPr>
              <w:t>-</w:t>
            </w:r>
            <w:r w:rsidR="00BF0BCA" w:rsidRPr="00BF0BCA">
              <w:rPr>
                <w:rFonts w:cstheme="minorHAnsi"/>
                <w:color w:val="7030A0"/>
                <w:sz w:val="28"/>
                <w:szCs w:val="28"/>
              </w:rPr>
              <w:t xml:space="preserve">Les constituants alimentaires énergétiques </w:t>
            </w:r>
          </w:p>
          <w:p w14:paraId="6132BB24" w14:textId="2B2F796C" w:rsidR="00FB30E2" w:rsidRPr="00FB30E2" w:rsidRDefault="00FB30E2" w:rsidP="00FB30E2">
            <w:pPr>
              <w:jc w:val="both"/>
              <w:rPr>
                <w:rFonts w:cstheme="minorHAnsi"/>
                <w:color w:val="00B050"/>
                <w:sz w:val="28"/>
                <w:szCs w:val="28"/>
              </w:rPr>
            </w:pPr>
            <w:r>
              <w:rPr>
                <w:rFonts w:cstheme="minorHAnsi"/>
                <w:color w:val="00B050"/>
                <w:sz w:val="28"/>
                <w:szCs w:val="28"/>
              </w:rPr>
              <w:t>-</w:t>
            </w:r>
            <w:r w:rsidRPr="00FB30E2">
              <w:rPr>
                <w:rFonts w:cstheme="minorHAnsi"/>
                <w:color w:val="00B050"/>
                <w:sz w:val="28"/>
                <w:szCs w:val="28"/>
              </w:rPr>
              <w:t xml:space="preserve">Santé et santé publique </w:t>
            </w:r>
          </w:p>
          <w:p w14:paraId="72425088" w14:textId="5751E4F9" w:rsidR="00FB30E2" w:rsidRPr="00FB30E2" w:rsidRDefault="00FB30E2" w:rsidP="00FB30E2">
            <w:pPr>
              <w:jc w:val="both"/>
              <w:rPr>
                <w:rFonts w:cstheme="minorHAnsi"/>
                <w:color w:val="00B050"/>
                <w:sz w:val="28"/>
                <w:szCs w:val="28"/>
              </w:rPr>
            </w:pPr>
            <w:r>
              <w:rPr>
                <w:rFonts w:cstheme="minorHAnsi"/>
                <w:color w:val="00B050"/>
                <w:sz w:val="28"/>
                <w:szCs w:val="28"/>
              </w:rPr>
              <w:t>-</w:t>
            </w:r>
            <w:r w:rsidRPr="00FB30E2">
              <w:rPr>
                <w:rFonts w:cstheme="minorHAnsi"/>
                <w:color w:val="00B050"/>
                <w:sz w:val="28"/>
                <w:szCs w:val="28"/>
              </w:rPr>
              <w:t>Les déterminant de santé d’une population</w:t>
            </w:r>
          </w:p>
          <w:p w14:paraId="7518664B" w14:textId="7BC9FBE5" w:rsidR="00FB30E2" w:rsidRPr="00FB30E2" w:rsidRDefault="00FB30E2" w:rsidP="00FB30E2">
            <w:pPr>
              <w:jc w:val="both"/>
              <w:rPr>
                <w:rFonts w:cstheme="minorHAnsi"/>
                <w:color w:val="00B050"/>
                <w:sz w:val="28"/>
                <w:szCs w:val="28"/>
              </w:rPr>
            </w:pPr>
            <w:r>
              <w:rPr>
                <w:rFonts w:cstheme="minorHAnsi"/>
                <w:color w:val="00B050"/>
                <w:sz w:val="28"/>
                <w:szCs w:val="28"/>
              </w:rPr>
              <w:t>-</w:t>
            </w:r>
            <w:r w:rsidRPr="00FB30E2">
              <w:rPr>
                <w:rFonts w:cstheme="minorHAnsi"/>
                <w:color w:val="00B050"/>
                <w:sz w:val="28"/>
                <w:szCs w:val="28"/>
              </w:rPr>
              <w:t>Education, promotion et prévention de la santé</w:t>
            </w:r>
          </w:p>
          <w:p w14:paraId="5E94DC1C" w14:textId="77777777" w:rsidR="00BF0BCA" w:rsidRPr="00BF0BCA" w:rsidRDefault="00BF0BCA" w:rsidP="00BF0BCA">
            <w:pPr>
              <w:jc w:val="both"/>
              <w:rPr>
                <w:rFonts w:cstheme="minorHAnsi"/>
                <w:color w:val="FF0000"/>
                <w:sz w:val="28"/>
                <w:szCs w:val="28"/>
              </w:rPr>
            </w:pPr>
            <w:r w:rsidRPr="00BF0BCA">
              <w:rPr>
                <w:rFonts w:cstheme="minorHAnsi"/>
                <w:color w:val="FF0000"/>
                <w:sz w:val="28"/>
                <w:szCs w:val="28"/>
              </w:rPr>
              <w:t xml:space="preserve">Gale et pédiculose  </w:t>
            </w:r>
          </w:p>
          <w:p w14:paraId="1012874E" w14:textId="2385C9A1" w:rsidR="000C1C84" w:rsidRDefault="000C1C84" w:rsidP="000C1C84">
            <w:pPr>
              <w:jc w:val="both"/>
            </w:pPr>
          </w:p>
        </w:tc>
      </w:tr>
    </w:tbl>
    <w:p w14:paraId="6D35BA33" w14:textId="0D7F66B9" w:rsidR="00FB30E2" w:rsidRDefault="00FB30E2"/>
    <w:p w14:paraId="6B9474C3" w14:textId="77777777" w:rsidR="00FB30E2" w:rsidRDefault="00FB30E2">
      <w:r>
        <w:br w:type="page"/>
      </w:r>
    </w:p>
    <w:p w14:paraId="3E918937" w14:textId="4F8454FB" w:rsidR="005B0480" w:rsidRPr="005B0480" w:rsidRDefault="005B0480" w:rsidP="005B0480">
      <w:pPr>
        <w:pBdr>
          <w:bottom w:val="single" w:sz="4" w:space="1" w:color="auto"/>
        </w:pBdr>
        <w:spacing w:after="0" w:line="240" w:lineRule="auto"/>
        <w:jc w:val="center"/>
        <w:rPr>
          <w:sz w:val="36"/>
          <w:szCs w:val="36"/>
        </w:rPr>
      </w:pPr>
      <w:r w:rsidRPr="005B0480">
        <w:rPr>
          <w:sz w:val="36"/>
          <w:szCs w:val="36"/>
        </w:rPr>
        <w:lastRenderedPageBreak/>
        <w:t xml:space="preserve">Contexte 3 : </w:t>
      </w:r>
      <w:r w:rsidR="00FB30E2" w:rsidRPr="00FB30E2">
        <w:rPr>
          <w:sz w:val="36"/>
          <w:szCs w:val="36"/>
        </w:rPr>
        <w:t>La MECS site de Deluz</w:t>
      </w:r>
    </w:p>
    <w:p w14:paraId="5A2DF28A" w14:textId="77777777" w:rsidR="005B0480" w:rsidRDefault="005B0480" w:rsidP="005B0480">
      <w:pPr>
        <w:spacing w:after="0" w:line="240" w:lineRule="auto"/>
      </w:pPr>
    </w:p>
    <w:p w14:paraId="3D9F78DF" w14:textId="77777777" w:rsidR="00FB30E2" w:rsidRPr="00FB30E2" w:rsidRDefault="00FB30E2" w:rsidP="00FB30E2">
      <w:pPr>
        <w:spacing w:after="0" w:line="240" w:lineRule="auto"/>
        <w:jc w:val="both"/>
        <w:rPr>
          <w:sz w:val="24"/>
          <w:szCs w:val="24"/>
        </w:rPr>
      </w:pPr>
      <w:r w:rsidRPr="00FB30E2">
        <w:rPr>
          <w:sz w:val="24"/>
          <w:szCs w:val="24"/>
        </w:rPr>
        <w:t>Les Maisons d'Enfants à Caractère Social (MECS) sont des établissements sociaux ou médico-sociaux dédiés à l'accueil temporaire d'enfants en difficulté. Ce type de structure peut être soit une structure privée gérée par une association ou une fondation, soit un établissement public. Les MECS sont spécialisés dans l'accueil de mineurs en difficulté et peuvent accueillir les enfants soit en internat complet, soit en foyer ouvert où les enfants sont scolarisés ou reçoivent une formation professionnelle à l'extérieur.</w:t>
      </w:r>
    </w:p>
    <w:p w14:paraId="29ECD450" w14:textId="77777777" w:rsidR="00FB30E2" w:rsidRPr="00FB30E2" w:rsidRDefault="00FB30E2" w:rsidP="00FB30E2">
      <w:pPr>
        <w:spacing w:after="0" w:line="240" w:lineRule="auto"/>
        <w:jc w:val="both"/>
        <w:rPr>
          <w:sz w:val="24"/>
          <w:szCs w:val="24"/>
        </w:rPr>
      </w:pPr>
      <w:r w:rsidRPr="00FB30E2">
        <w:rPr>
          <w:sz w:val="24"/>
          <w:szCs w:val="24"/>
        </w:rPr>
        <w:t xml:space="preserve">La MECS site de Deluz est gérée par une association, l’ADDSEA, elle est située 6 rue du </w:t>
      </w:r>
      <w:proofErr w:type="spellStart"/>
      <w:r w:rsidRPr="00FB30E2">
        <w:rPr>
          <w:sz w:val="24"/>
          <w:szCs w:val="24"/>
        </w:rPr>
        <w:t>Clousey</w:t>
      </w:r>
      <w:proofErr w:type="spellEnd"/>
      <w:r w:rsidRPr="00FB30E2">
        <w:rPr>
          <w:sz w:val="24"/>
          <w:szCs w:val="24"/>
        </w:rPr>
        <w:t xml:space="preserve">. Elle a été créée le 30/08/2021. </w:t>
      </w:r>
    </w:p>
    <w:p w14:paraId="48C9DEC1" w14:textId="77777777" w:rsidR="005B0480" w:rsidRDefault="005B0480" w:rsidP="005B0480">
      <w:pPr>
        <w:spacing w:after="0" w:line="240" w:lineRule="auto"/>
        <w:jc w:val="both"/>
        <w:rPr>
          <w:sz w:val="24"/>
          <w:szCs w:val="24"/>
        </w:rPr>
      </w:pPr>
    </w:p>
    <w:tbl>
      <w:tblPr>
        <w:tblStyle w:val="Grilledutableau"/>
        <w:tblW w:w="10768" w:type="dxa"/>
        <w:tblLook w:val="04A0" w:firstRow="1" w:lastRow="0" w:firstColumn="1" w:lastColumn="0" w:noHBand="0" w:noVBand="1"/>
      </w:tblPr>
      <w:tblGrid>
        <w:gridCol w:w="5240"/>
        <w:gridCol w:w="5528"/>
      </w:tblGrid>
      <w:tr w:rsidR="005B0480" w:rsidRPr="00047ABA" w14:paraId="4A040FF6" w14:textId="77777777" w:rsidTr="00DB28D0">
        <w:tc>
          <w:tcPr>
            <w:tcW w:w="10768" w:type="dxa"/>
            <w:gridSpan w:val="2"/>
          </w:tcPr>
          <w:p w14:paraId="7473AE64" w14:textId="7868428B" w:rsidR="005B0480" w:rsidRDefault="005B0480" w:rsidP="00DB28D0">
            <w:r>
              <w:t>Bloc 1</w:t>
            </w:r>
          </w:p>
          <w:p w14:paraId="14F62618" w14:textId="3A21F107" w:rsidR="005B0480" w:rsidRDefault="005B0480" w:rsidP="00DB28D0">
            <w:pPr>
              <w:jc w:val="both"/>
              <w:rPr>
                <w:sz w:val="24"/>
                <w:szCs w:val="24"/>
              </w:rPr>
            </w:pPr>
            <w:r w:rsidRPr="00047ABA">
              <w:rPr>
                <w:b/>
                <w:bCs/>
                <w:sz w:val="28"/>
                <w:szCs w:val="28"/>
                <w:u w:val="single"/>
              </w:rPr>
              <w:t xml:space="preserve">Situation professionnelle : </w:t>
            </w:r>
            <w:r>
              <w:rPr>
                <w:b/>
                <w:bCs/>
                <w:sz w:val="28"/>
                <w:szCs w:val="28"/>
                <w:u w:val="single"/>
              </w:rPr>
              <w:t xml:space="preserve">Accompagner </w:t>
            </w:r>
            <w:r w:rsidR="005E77C3">
              <w:rPr>
                <w:b/>
                <w:bCs/>
                <w:sz w:val="28"/>
                <w:szCs w:val="28"/>
                <w:u w:val="single"/>
              </w:rPr>
              <w:t>un adolescent confié à la protection de l’enfance</w:t>
            </w:r>
          </w:p>
          <w:p w14:paraId="2FC88DEF" w14:textId="77777777" w:rsidR="00786281" w:rsidRDefault="00026690" w:rsidP="005E77C3">
            <w:pPr>
              <w:jc w:val="both"/>
              <w:rPr>
                <w:sz w:val="24"/>
                <w:szCs w:val="24"/>
              </w:rPr>
            </w:pPr>
            <w:r>
              <w:rPr>
                <w:sz w:val="24"/>
                <w:szCs w:val="24"/>
              </w:rPr>
              <w:t xml:space="preserve">Vous êtes moniteur-éducateur à la MECS de Deluz. Nous sommes mercredi après-midi. Votre collègue, Julie, éducatrice spécialisée, vous propose d’animer l’atelier « Jeux de société » du groupe des 12/15 ans, dont fait partie Jade, âgée de 13 ans. L’adolescente a été admise depuis peu dans la structure, suite à la demande de ses parents auprès des Services de l’Aide Sociale à l’Enfance (ASE) de leur département. Très en difficulté et démunis face au </w:t>
            </w:r>
            <w:r w:rsidRPr="00026690">
              <w:t>comportement</w:t>
            </w:r>
            <w:r>
              <w:rPr>
                <w:sz w:val="24"/>
                <w:szCs w:val="24"/>
              </w:rPr>
              <w:t xml:space="preserve"> de leur fille, qui n’accepte aucune règle et se met en danger, ils ont demandé à être soutenus dans leur rôle de parents. </w:t>
            </w:r>
          </w:p>
          <w:p w14:paraId="5F9DF670" w14:textId="3249CED7" w:rsidR="00026690" w:rsidRPr="00047ABA" w:rsidRDefault="00026690" w:rsidP="005E77C3">
            <w:pPr>
              <w:jc w:val="both"/>
              <w:rPr>
                <w:sz w:val="24"/>
                <w:szCs w:val="24"/>
              </w:rPr>
            </w:pPr>
            <w:r>
              <w:rPr>
                <w:sz w:val="24"/>
                <w:szCs w:val="24"/>
              </w:rPr>
              <w:t xml:space="preserve">Accompagné de Julie B, l’éducatrice référente de Jade, et en présence de la psychologue de la structure, vous participez en fin d’après-midi, à l’entretien avec les parents de Jade. Ceux-ci profitent du rendez-vous pour évoquer un courrier de la Caisse d’Allocations Familiales (CAF) et la prise en charge médicale du diabète de Jade, récemment diagnostiquée. </w:t>
            </w:r>
          </w:p>
        </w:tc>
      </w:tr>
      <w:tr w:rsidR="005B0480" w14:paraId="3051DAE4" w14:textId="77777777" w:rsidTr="00DB28D0">
        <w:tc>
          <w:tcPr>
            <w:tcW w:w="5240" w:type="dxa"/>
          </w:tcPr>
          <w:p w14:paraId="030F92B6" w14:textId="77777777" w:rsidR="00FB30E2" w:rsidRPr="00FB30E2" w:rsidRDefault="00FB30E2" w:rsidP="00FB30E2">
            <w:pPr>
              <w:jc w:val="both"/>
              <w:rPr>
                <w:rFonts w:cstheme="minorHAnsi"/>
                <w:sz w:val="28"/>
                <w:szCs w:val="28"/>
              </w:rPr>
            </w:pPr>
            <w:r w:rsidRPr="00FB30E2">
              <w:rPr>
                <w:rFonts w:cstheme="minorHAnsi"/>
                <w:sz w:val="28"/>
                <w:szCs w:val="28"/>
              </w:rPr>
              <w:t>1.2.3 Recueillir les informations relatives à l’environnement professionnel</w:t>
            </w:r>
          </w:p>
          <w:p w14:paraId="077BFE34" w14:textId="77777777" w:rsidR="00FB30E2" w:rsidRPr="00FB30E2" w:rsidRDefault="00FB30E2" w:rsidP="00FB30E2">
            <w:pPr>
              <w:jc w:val="both"/>
              <w:rPr>
                <w:rFonts w:cstheme="minorHAnsi"/>
                <w:sz w:val="28"/>
                <w:szCs w:val="28"/>
              </w:rPr>
            </w:pPr>
            <w:r w:rsidRPr="00FB30E2">
              <w:rPr>
                <w:rFonts w:cstheme="minorHAnsi"/>
                <w:sz w:val="28"/>
                <w:szCs w:val="28"/>
              </w:rPr>
              <w:t>1.2.6 Participer à l’élaboration, à la rédaction du projet individualisé, du projet de vie</w:t>
            </w:r>
          </w:p>
          <w:p w14:paraId="3AD3B934" w14:textId="77777777" w:rsidR="00FB30E2" w:rsidRPr="00FB30E2" w:rsidRDefault="00FB30E2" w:rsidP="00FB30E2">
            <w:pPr>
              <w:jc w:val="both"/>
              <w:rPr>
                <w:rFonts w:cstheme="minorHAnsi"/>
                <w:sz w:val="28"/>
                <w:szCs w:val="28"/>
              </w:rPr>
            </w:pPr>
            <w:r w:rsidRPr="00FB30E2">
              <w:rPr>
                <w:rFonts w:cstheme="minorHAnsi"/>
                <w:sz w:val="28"/>
                <w:szCs w:val="28"/>
              </w:rPr>
              <w:t xml:space="preserve">1.2.7 Participer à la mise en œuvre du projet </w:t>
            </w:r>
          </w:p>
          <w:p w14:paraId="718B07A3" w14:textId="43286E49" w:rsidR="00652F1D" w:rsidRPr="00652F1D" w:rsidRDefault="00FB30E2" w:rsidP="00652F1D">
            <w:pPr>
              <w:jc w:val="both"/>
              <w:rPr>
                <w:rFonts w:cstheme="minorHAnsi"/>
                <w:sz w:val="28"/>
                <w:szCs w:val="28"/>
              </w:rPr>
            </w:pPr>
            <w:r w:rsidRPr="00FB30E2">
              <w:rPr>
                <w:rFonts w:cstheme="minorHAnsi"/>
                <w:sz w:val="28"/>
                <w:szCs w:val="28"/>
              </w:rPr>
              <w:t>1.3.1 Choisir une ou des activités pour une personne, un groupe</w:t>
            </w:r>
          </w:p>
        </w:tc>
        <w:tc>
          <w:tcPr>
            <w:tcW w:w="5528" w:type="dxa"/>
          </w:tcPr>
          <w:p w14:paraId="33F43244" w14:textId="77777777" w:rsidR="007A57EF" w:rsidRPr="007A57EF" w:rsidRDefault="007A57EF" w:rsidP="007A57EF">
            <w:pPr>
              <w:jc w:val="both"/>
              <w:rPr>
                <w:color w:val="00B050"/>
                <w:sz w:val="28"/>
                <w:szCs w:val="28"/>
              </w:rPr>
            </w:pPr>
            <w:r w:rsidRPr="007A57EF">
              <w:rPr>
                <w:color w:val="00B050"/>
                <w:sz w:val="28"/>
                <w:szCs w:val="28"/>
              </w:rPr>
              <w:t>- Promotion de la bientraitance et prévention de la maltraitance</w:t>
            </w:r>
          </w:p>
          <w:p w14:paraId="3A392316" w14:textId="77777777" w:rsidR="007A57EF" w:rsidRDefault="007A57EF" w:rsidP="007A57EF">
            <w:pPr>
              <w:jc w:val="both"/>
              <w:rPr>
                <w:color w:val="00B050"/>
                <w:sz w:val="28"/>
                <w:szCs w:val="28"/>
              </w:rPr>
            </w:pPr>
            <w:r w:rsidRPr="007A57EF">
              <w:rPr>
                <w:color w:val="00B050"/>
                <w:sz w:val="28"/>
                <w:szCs w:val="28"/>
              </w:rPr>
              <w:t xml:space="preserve">- Sécurité sociale, branche famille : prestations familiales </w:t>
            </w:r>
          </w:p>
          <w:p w14:paraId="63E6E54E" w14:textId="63650CA4" w:rsidR="007A57EF" w:rsidRPr="007A57EF" w:rsidRDefault="007A57EF" w:rsidP="007A57EF">
            <w:pPr>
              <w:jc w:val="both"/>
              <w:rPr>
                <w:color w:val="FF0000"/>
                <w:sz w:val="28"/>
                <w:szCs w:val="28"/>
              </w:rPr>
            </w:pPr>
            <w:r w:rsidRPr="007A57EF">
              <w:rPr>
                <w:color w:val="FF0000"/>
                <w:sz w:val="28"/>
                <w:szCs w:val="28"/>
              </w:rPr>
              <w:t>-Glycémie et diabète de type 1</w:t>
            </w:r>
          </w:p>
          <w:p w14:paraId="1E7958D6" w14:textId="52450CF2" w:rsidR="00652F1D" w:rsidRPr="00421106" w:rsidRDefault="007A57EF" w:rsidP="00DB28D0">
            <w:pPr>
              <w:jc w:val="both"/>
              <w:rPr>
                <w:color w:val="F96F07"/>
                <w:sz w:val="28"/>
                <w:szCs w:val="28"/>
              </w:rPr>
            </w:pPr>
            <w:r>
              <w:rPr>
                <w:color w:val="F96F07"/>
                <w:sz w:val="28"/>
                <w:szCs w:val="28"/>
              </w:rPr>
              <w:t>-</w:t>
            </w:r>
            <w:r w:rsidRPr="007A57EF">
              <w:rPr>
                <w:color w:val="F96F07"/>
                <w:sz w:val="28"/>
                <w:szCs w:val="28"/>
              </w:rPr>
              <w:t xml:space="preserve">La conduite d’activité pour une personne ou </w:t>
            </w:r>
            <w:r w:rsidR="00026690" w:rsidRPr="007A57EF">
              <w:rPr>
                <w:color w:val="F96F07"/>
                <w:sz w:val="28"/>
                <w:szCs w:val="28"/>
              </w:rPr>
              <w:t>un groupe</w:t>
            </w:r>
            <w:r w:rsidRPr="007A57EF">
              <w:rPr>
                <w:color w:val="F96F07"/>
                <w:sz w:val="28"/>
                <w:szCs w:val="28"/>
              </w:rPr>
              <w:t> : les jeux de société.</w:t>
            </w:r>
          </w:p>
        </w:tc>
      </w:tr>
    </w:tbl>
    <w:p w14:paraId="630B87EF" w14:textId="45FE4EC6" w:rsidR="007A57EF" w:rsidRDefault="00026690">
      <w:r>
        <w:br w:type="page"/>
      </w:r>
    </w:p>
    <w:tbl>
      <w:tblPr>
        <w:tblStyle w:val="Grilledutableau"/>
        <w:tblW w:w="10768" w:type="dxa"/>
        <w:tblLook w:val="04A0" w:firstRow="1" w:lastRow="0" w:firstColumn="1" w:lastColumn="0" w:noHBand="0" w:noVBand="1"/>
      </w:tblPr>
      <w:tblGrid>
        <w:gridCol w:w="5240"/>
        <w:gridCol w:w="5528"/>
      </w:tblGrid>
      <w:tr w:rsidR="00652F1D" w:rsidRPr="00047ABA" w14:paraId="230B2E7D" w14:textId="77777777" w:rsidTr="00DB28D0">
        <w:tc>
          <w:tcPr>
            <w:tcW w:w="10768" w:type="dxa"/>
            <w:gridSpan w:val="2"/>
          </w:tcPr>
          <w:p w14:paraId="472A3C7E" w14:textId="26FA1530" w:rsidR="00652F1D" w:rsidRDefault="00652F1D" w:rsidP="00DB28D0">
            <w:r>
              <w:t>Bloc 2</w:t>
            </w:r>
          </w:p>
          <w:p w14:paraId="52F32DC8" w14:textId="77777777" w:rsidR="00BF724E" w:rsidRDefault="00652F1D" w:rsidP="00DB28D0">
            <w:pPr>
              <w:jc w:val="both"/>
              <w:rPr>
                <w:b/>
                <w:bCs/>
                <w:sz w:val="28"/>
                <w:szCs w:val="28"/>
                <w:u w:val="single"/>
              </w:rPr>
            </w:pPr>
            <w:r w:rsidRPr="00047ABA">
              <w:rPr>
                <w:b/>
                <w:bCs/>
                <w:sz w:val="28"/>
                <w:szCs w:val="28"/>
                <w:u w:val="single"/>
              </w:rPr>
              <w:t xml:space="preserve">Situation professionnelle : </w:t>
            </w:r>
            <w:r w:rsidR="008332C7" w:rsidRPr="008332C7">
              <w:rPr>
                <w:b/>
                <w:bCs/>
                <w:sz w:val="28"/>
                <w:szCs w:val="28"/>
                <w:u w:val="single"/>
              </w:rPr>
              <w:t>Intervenir auprès des adolescents</w:t>
            </w:r>
            <w:r w:rsidR="009A73A7">
              <w:rPr>
                <w:b/>
                <w:bCs/>
                <w:sz w:val="28"/>
                <w:szCs w:val="28"/>
                <w:u w:val="single"/>
              </w:rPr>
              <w:t xml:space="preserve"> </w:t>
            </w:r>
            <w:r w:rsidR="00BF724E">
              <w:rPr>
                <w:b/>
                <w:bCs/>
                <w:sz w:val="28"/>
                <w:szCs w:val="28"/>
                <w:u w:val="single"/>
              </w:rPr>
              <w:t xml:space="preserve">confiés à la Protection de l’enfance dans les activités de la vie quotidienne </w:t>
            </w:r>
          </w:p>
          <w:p w14:paraId="3A5F837E" w14:textId="225A6B8C" w:rsidR="00652F1D" w:rsidRDefault="009A73A7" w:rsidP="00DB28D0">
            <w:pPr>
              <w:jc w:val="both"/>
            </w:pPr>
            <w:r w:rsidRPr="00BF724E">
              <w:t xml:space="preserve"> </w:t>
            </w:r>
            <w:r w:rsidR="00BF724E" w:rsidRPr="00BF724E">
              <w:t>Vous êtes maitresse de maison</w:t>
            </w:r>
            <w:r w:rsidR="004B67C6">
              <w:t xml:space="preserve"> à la MECS et c’est le moment du lever. Comme tous les matins, les jeunes du groupe 15/17 ans doivent se préparer avant de se rendre au lycée. </w:t>
            </w:r>
          </w:p>
          <w:p w14:paraId="03EB94FA" w14:textId="06638548" w:rsidR="00D66EBD" w:rsidRDefault="004B67C6" w:rsidP="00DB28D0">
            <w:pPr>
              <w:jc w:val="both"/>
            </w:pPr>
            <w:r>
              <w:t xml:space="preserve">Vous organisez le temps du petit déjeuner. Vous remarquez que Lola, 15 ans, a des plaies infectées sur son avant-bras qui </w:t>
            </w:r>
            <w:r w:rsidR="00D66EBD">
              <w:t>ressemblent</w:t>
            </w:r>
            <w:r>
              <w:t xml:space="preserve"> à des brulures de </w:t>
            </w:r>
            <w:r w:rsidR="00D66EBD">
              <w:t xml:space="preserve">cigarette et qu’elle tente de cacher en abaissant la manche de son sweat. </w:t>
            </w:r>
          </w:p>
          <w:p w14:paraId="4D7FA054" w14:textId="354043E7" w:rsidR="00D66EBD" w:rsidRPr="00BF724E" w:rsidRDefault="00D66EBD" w:rsidP="00DB28D0">
            <w:pPr>
              <w:jc w:val="both"/>
            </w:pPr>
            <w:r>
              <w:t xml:space="preserve">Vous rappelez aux jeunes de bien réaliser la réfection de leur lit avant de partir. Vous informez également Alix, l’éducatrice spécialisée référente de Lola, de vos observations avant d’assurer l’entretien des chambres et des espaces communs. </w:t>
            </w:r>
          </w:p>
          <w:p w14:paraId="67AE4147" w14:textId="06AFD27C" w:rsidR="00652F1D" w:rsidRPr="00047ABA" w:rsidRDefault="00652F1D" w:rsidP="00DB28D0">
            <w:pPr>
              <w:jc w:val="both"/>
              <w:rPr>
                <w:sz w:val="24"/>
                <w:szCs w:val="24"/>
              </w:rPr>
            </w:pPr>
          </w:p>
        </w:tc>
      </w:tr>
      <w:tr w:rsidR="00652F1D" w:rsidRPr="00652F1D" w14:paraId="1F16C6EB" w14:textId="77777777" w:rsidTr="00DB28D0">
        <w:tc>
          <w:tcPr>
            <w:tcW w:w="5240" w:type="dxa"/>
          </w:tcPr>
          <w:p w14:paraId="00ED0887" w14:textId="77777777" w:rsidR="007A57EF" w:rsidRPr="007A57EF" w:rsidRDefault="007A57EF" w:rsidP="007A57EF">
            <w:pPr>
              <w:jc w:val="both"/>
              <w:rPr>
                <w:rFonts w:cstheme="minorHAnsi"/>
                <w:sz w:val="28"/>
                <w:szCs w:val="28"/>
              </w:rPr>
            </w:pPr>
            <w:r w:rsidRPr="007A57EF">
              <w:rPr>
                <w:rFonts w:cstheme="minorHAnsi"/>
                <w:sz w:val="28"/>
                <w:szCs w:val="28"/>
              </w:rPr>
              <w:t>2.2.2 Observer le comportement de la personne, récupérer les signes de détresse</w:t>
            </w:r>
          </w:p>
          <w:p w14:paraId="206CCF1A" w14:textId="77777777" w:rsidR="007A57EF" w:rsidRPr="007A57EF" w:rsidRDefault="007A57EF" w:rsidP="007A57EF">
            <w:pPr>
              <w:jc w:val="both"/>
              <w:rPr>
                <w:rFonts w:cstheme="minorHAnsi"/>
                <w:sz w:val="28"/>
                <w:szCs w:val="28"/>
              </w:rPr>
            </w:pPr>
            <w:r w:rsidRPr="007A57EF">
              <w:rPr>
                <w:rFonts w:cstheme="minorHAnsi"/>
                <w:sz w:val="28"/>
                <w:szCs w:val="28"/>
              </w:rPr>
              <w:t>2.2.4 Evaluer le caractère urgent d’une situation, agir en conséquence face à cette situation</w:t>
            </w:r>
          </w:p>
          <w:p w14:paraId="0951EACC" w14:textId="77777777" w:rsidR="007A57EF" w:rsidRPr="007A57EF" w:rsidRDefault="007A57EF" w:rsidP="007A57EF">
            <w:pPr>
              <w:jc w:val="both"/>
              <w:rPr>
                <w:rFonts w:cstheme="minorHAnsi"/>
                <w:sz w:val="28"/>
                <w:szCs w:val="28"/>
              </w:rPr>
            </w:pPr>
            <w:r w:rsidRPr="007A57EF">
              <w:rPr>
                <w:rFonts w:cstheme="minorHAnsi"/>
                <w:sz w:val="28"/>
                <w:szCs w:val="28"/>
              </w:rPr>
              <w:t>2.3.1 Entretenir les locaux collectifs</w:t>
            </w:r>
          </w:p>
          <w:p w14:paraId="7AC9CB66" w14:textId="26A944A1" w:rsidR="00652F1D" w:rsidRPr="00652F1D" w:rsidRDefault="007A57EF" w:rsidP="007A57EF">
            <w:pPr>
              <w:jc w:val="both"/>
              <w:rPr>
                <w:rFonts w:cstheme="minorHAnsi"/>
                <w:sz w:val="28"/>
                <w:szCs w:val="28"/>
              </w:rPr>
            </w:pPr>
            <w:r w:rsidRPr="007A57EF">
              <w:rPr>
                <w:rFonts w:cstheme="minorHAnsi"/>
                <w:sz w:val="28"/>
                <w:szCs w:val="28"/>
              </w:rPr>
              <w:t>2.3.3 Entretenir l’environnement proche de la personne, à domicile ou en structure (pendant son séjour et après son départ), y compris dans une situation d’isolement</w:t>
            </w:r>
          </w:p>
        </w:tc>
        <w:tc>
          <w:tcPr>
            <w:tcW w:w="5528" w:type="dxa"/>
          </w:tcPr>
          <w:p w14:paraId="4227A530" w14:textId="450E1FD7" w:rsidR="00A3052A" w:rsidRPr="00A3052A" w:rsidRDefault="008332C7" w:rsidP="00A3052A">
            <w:pPr>
              <w:jc w:val="both"/>
              <w:rPr>
                <w:rStyle w:val="markedcontent"/>
                <w:rFonts w:ascii="Arial" w:hAnsi="Arial" w:cs="Arial"/>
                <w:color w:val="7030A0"/>
                <w:sz w:val="28"/>
                <w:szCs w:val="28"/>
              </w:rPr>
            </w:pPr>
            <w:r w:rsidRPr="008332C7">
              <w:rPr>
                <w:rFonts w:ascii="Arial" w:hAnsi="Arial" w:cs="Arial"/>
                <w:color w:val="7030A0"/>
                <w:sz w:val="28"/>
                <w:szCs w:val="28"/>
              </w:rPr>
              <w:t>-Bionettoyage : lavage des manuel et matériel d’entretien des locaux et équipements associés</w:t>
            </w:r>
          </w:p>
          <w:p w14:paraId="3A4F5459" w14:textId="25901106" w:rsidR="00A3052A" w:rsidRPr="00A3052A" w:rsidRDefault="008332C7" w:rsidP="00A3052A">
            <w:pPr>
              <w:jc w:val="both"/>
              <w:rPr>
                <w:rStyle w:val="markedcontent"/>
                <w:rFonts w:ascii="Arial" w:hAnsi="Arial" w:cs="Arial"/>
                <w:color w:val="FF0000"/>
                <w:sz w:val="28"/>
                <w:szCs w:val="28"/>
              </w:rPr>
            </w:pPr>
            <w:r>
              <w:rPr>
                <w:rFonts w:ascii="Arial" w:hAnsi="Arial" w:cs="Arial"/>
                <w:color w:val="FF0000"/>
                <w:sz w:val="28"/>
                <w:szCs w:val="28"/>
              </w:rPr>
              <w:t xml:space="preserve">-La </w:t>
            </w:r>
            <w:r w:rsidR="007A57EF" w:rsidRPr="007A57EF">
              <w:rPr>
                <w:rFonts w:ascii="Arial" w:hAnsi="Arial" w:cs="Arial"/>
                <w:color w:val="FF0000"/>
                <w:sz w:val="28"/>
                <w:szCs w:val="28"/>
              </w:rPr>
              <w:t xml:space="preserve">peau, la plaie, les brûlures </w:t>
            </w:r>
          </w:p>
          <w:p w14:paraId="032D6BA2" w14:textId="5A01AB7C" w:rsidR="008332C7" w:rsidRPr="008332C7" w:rsidRDefault="008332C7" w:rsidP="008332C7">
            <w:pPr>
              <w:jc w:val="both"/>
              <w:rPr>
                <w:rFonts w:ascii="Arial" w:hAnsi="Arial" w:cs="Arial"/>
                <w:color w:val="00B0F0"/>
                <w:sz w:val="28"/>
                <w:szCs w:val="28"/>
              </w:rPr>
            </w:pPr>
            <w:r w:rsidRPr="008332C7">
              <w:rPr>
                <w:rFonts w:ascii="Arial" w:hAnsi="Arial" w:cs="Arial"/>
                <w:color w:val="00B0F0"/>
                <w:sz w:val="28"/>
                <w:szCs w:val="28"/>
              </w:rPr>
              <w:t>-Observer le comportement de la personne, repérer les signes de détresse</w:t>
            </w:r>
          </w:p>
          <w:p w14:paraId="0086D6EF" w14:textId="77777777" w:rsidR="008332C7" w:rsidRPr="008332C7" w:rsidRDefault="008332C7" w:rsidP="008332C7">
            <w:pPr>
              <w:jc w:val="both"/>
              <w:rPr>
                <w:rFonts w:ascii="Arial" w:hAnsi="Arial" w:cs="Arial"/>
                <w:color w:val="00B0F0"/>
                <w:sz w:val="28"/>
                <w:szCs w:val="28"/>
              </w:rPr>
            </w:pPr>
            <w:r w:rsidRPr="008332C7">
              <w:rPr>
                <w:rFonts w:ascii="Arial" w:hAnsi="Arial" w:cs="Arial"/>
                <w:color w:val="00B0F0"/>
                <w:sz w:val="28"/>
                <w:szCs w:val="28"/>
              </w:rPr>
              <w:t>-Techniques de soins et d’hygiène : la réfection d’un lit inoccupé</w:t>
            </w:r>
          </w:p>
          <w:p w14:paraId="2C74FCE6" w14:textId="792E6033" w:rsidR="00A3052A" w:rsidRPr="00652F1D" w:rsidRDefault="00A3052A" w:rsidP="00A3052A">
            <w:pPr>
              <w:jc w:val="both"/>
              <w:rPr>
                <w:color w:val="FF0000"/>
              </w:rPr>
            </w:pPr>
          </w:p>
        </w:tc>
      </w:tr>
    </w:tbl>
    <w:p w14:paraId="006AB590" w14:textId="6C46B644" w:rsidR="00007D7E" w:rsidRDefault="00007D7E" w:rsidP="005B0480">
      <w:pPr>
        <w:spacing w:after="0" w:line="240" w:lineRule="auto"/>
        <w:jc w:val="both"/>
        <w:rPr>
          <w:sz w:val="24"/>
          <w:szCs w:val="24"/>
        </w:rPr>
      </w:pPr>
    </w:p>
    <w:p w14:paraId="6FCB39A0" w14:textId="77777777" w:rsidR="00007D7E" w:rsidRDefault="00007D7E">
      <w:pPr>
        <w:rPr>
          <w:sz w:val="24"/>
          <w:szCs w:val="24"/>
        </w:rPr>
      </w:pPr>
      <w:r>
        <w:rPr>
          <w:sz w:val="24"/>
          <w:szCs w:val="24"/>
        </w:rPr>
        <w:br w:type="page"/>
      </w:r>
    </w:p>
    <w:p w14:paraId="0CAD37EA" w14:textId="77777777" w:rsidR="00A3052A" w:rsidRDefault="00A3052A" w:rsidP="005B0480">
      <w:pPr>
        <w:spacing w:after="0" w:line="240" w:lineRule="auto"/>
        <w:jc w:val="both"/>
        <w:rPr>
          <w:sz w:val="24"/>
          <w:szCs w:val="24"/>
        </w:rPr>
      </w:pPr>
    </w:p>
    <w:tbl>
      <w:tblPr>
        <w:tblStyle w:val="Grilledutableau"/>
        <w:tblW w:w="10768" w:type="dxa"/>
        <w:tblLook w:val="04A0" w:firstRow="1" w:lastRow="0" w:firstColumn="1" w:lastColumn="0" w:noHBand="0" w:noVBand="1"/>
      </w:tblPr>
      <w:tblGrid>
        <w:gridCol w:w="5240"/>
        <w:gridCol w:w="5528"/>
      </w:tblGrid>
      <w:tr w:rsidR="00A3052A" w:rsidRPr="00047ABA" w14:paraId="46C40BF7" w14:textId="77777777" w:rsidTr="00DB28D0">
        <w:tc>
          <w:tcPr>
            <w:tcW w:w="10768" w:type="dxa"/>
            <w:gridSpan w:val="2"/>
          </w:tcPr>
          <w:p w14:paraId="3E6FA108" w14:textId="1A343649" w:rsidR="00A3052A" w:rsidRDefault="00A3052A" w:rsidP="00DB28D0">
            <w:r>
              <w:t>Bloc 3</w:t>
            </w:r>
          </w:p>
          <w:p w14:paraId="5B818715" w14:textId="68348327" w:rsidR="00A3052A" w:rsidRDefault="00A3052A" w:rsidP="00DB28D0">
            <w:pPr>
              <w:jc w:val="both"/>
              <w:rPr>
                <w:sz w:val="24"/>
                <w:szCs w:val="24"/>
              </w:rPr>
            </w:pPr>
            <w:r w:rsidRPr="00047ABA">
              <w:rPr>
                <w:b/>
                <w:bCs/>
                <w:sz w:val="28"/>
                <w:szCs w:val="28"/>
                <w:u w:val="single"/>
              </w:rPr>
              <w:t xml:space="preserve">Situation professionnelle : </w:t>
            </w:r>
            <w:r w:rsidR="008332C7" w:rsidRPr="008332C7">
              <w:rPr>
                <w:b/>
                <w:bCs/>
                <w:sz w:val="28"/>
                <w:szCs w:val="28"/>
                <w:u w:val="single"/>
              </w:rPr>
              <w:t>Travailler en équipe au sein d’une MECS</w:t>
            </w:r>
          </w:p>
          <w:p w14:paraId="1235E191" w14:textId="32EFCA70" w:rsidR="00A3052A" w:rsidRDefault="00D66EBD" w:rsidP="00DB28D0">
            <w:pPr>
              <w:jc w:val="both"/>
              <w:rPr>
                <w:sz w:val="24"/>
                <w:szCs w:val="24"/>
              </w:rPr>
            </w:pPr>
            <w:r>
              <w:rPr>
                <w:sz w:val="24"/>
                <w:szCs w:val="24"/>
              </w:rPr>
              <w:t xml:space="preserve">Au sein de la MECS, où vous êtes maitresse de maison, vous entretenez les locaux communs. Ce matin, vous décidez de vérifier l’organisation de la zone de stockage des produits, vous découvrez Chloé, 12 ans, assise sur le sol en pleurs. </w:t>
            </w:r>
          </w:p>
          <w:p w14:paraId="1DFEC2A1" w14:textId="77777777" w:rsidR="00D66EBD" w:rsidRDefault="00D66EBD" w:rsidP="00DB28D0">
            <w:pPr>
              <w:jc w:val="both"/>
              <w:rPr>
                <w:sz w:val="24"/>
                <w:szCs w:val="24"/>
              </w:rPr>
            </w:pPr>
            <w:r>
              <w:rPr>
                <w:sz w:val="24"/>
                <w:szCs w:val="24"/>
              </w:rPr>
              <w:t xml:space="preserve">Vous contactez Bertrand, son éducateur spécialisé référent, qui la prend en charge pour comprendre son problème. </w:t>
            </w:r>
          </w:p>
          <w:p w14:paraId="103BDC84" w14:textId="35F9FA32" w:rsidR="00D66EBD" w:rsidRDefault="00D66EBD" w:rsidP="00DB28D0">
            <w:pPr>
              <w:jc w:val="both"/>
              <w:rPr>
                <w:sz w:val="24"/>
                <w:szCs w:val="24"/>
              </w:rPr>
            </w:pPr>
            <w:r>
              <w:rPr>
                <w:sz w:val="24"/>
                <w:szCs w:val="24"/>
              </w:rPr>
              <w:t xml:space="preserve">Il devait d’ailleurs accompagner Chloé chez le kinésithérapeute pour une cyphose. </w:t>
            </w:r>
          </w:p>
          <w:p w14:paraId="45ED96EE" w14:textId="67C0636B" w:rsidR="00D66EBD" w:rsidRPr="00047ABA" w:rsidRDefault="00D66EBD" w:rsidP="00DB28D0">
            <w:pPr>
              <w:jc w:val="both"/>
              <w:rPr>
                <w:sz w:val="24"/>
                <w:szCs w:val="24"/>
              </w:rPr>
            </w:pPr>
            <w:r>
              <w:rPr>
                <w:sz w:val="24"/>
                <w:szCs w:val="24"/>
              </w:rPr>
              <w:t xml:space="preserve">Il vous demande de rédiger une transmission simple à l’équipe par le biais du classeur de liaison. </w:t>
            </w:r>
          </w:p>
        </w:tc>
      </w:tr>
      <w:tr w:rsidR="00A3052A" w:rsidRPr="00652F1D" w14:paraId="4B80F142" w14:textId="77777777" w:rsidTr="00DB28D0">
        <w:tc>
          <w:tcPr>
            <w:tcW w:w="5240" w:type="dxa"/>
          </w:tcPr>
          <w:p w14:paraId="579C880E" w14:textId="77777777" w:rsidR="008332C7" w:rsidRPr="008332C7" w:rsidRDefault="008332C7" w:rsidP="008332C7">
            <w:pPr>
              <w:jc w:val="both"/>
              <w:rPr>
                <w:rFonts w:cstheme="minorHAnsi"/>
                <w:sz w:val="28"/>
                <w:szCs w:val="28"/>
              </w:rPr>
            </w:pPr>
            <w:r w:rsidRPr="008332C7">
              <w:rPr>
                <w:rFonts w:cstheme="minorHAnsi"/>
                <w:sz w:val="28"/>
                <w:szCs w:val="28"/>
              </w:rPr>
              <w:t xml:space="preserve">3.1.1 Planifier et organiser son travail en lien avec l’équipe, dans le cadre de son champ d’intervention* </w:t>
            </w:r>
          </w:p>
          <w:p w14:paraId="2B1C542F" w14:textId="77777777" w:rsidR="008332C7" w:rsidRPr="008332C7" w:rsidRDefault="008332C7" w:rsidP="008332C7">
            <w:pPr>
              <w:jc w:val="both"/>
              <w:rPr>
                <w:rFonts w:cstheme="minorHAnsi"/>
                <w:sz w:val="28"/>
                <w:szCs w:val="28"/>
              </w:rPr>
            </w:pPr>
            <w:r w:rsidRPr="008332C7">
              <w:rPr>
                <w:rFonts w:cstheme="minorHAnsi"/>
                <w:sz w:val="28"/>
                <w:szCs w:val="28"/>
              </w:rPr>
              <w:t xml:space="preserve">3.1.3 Evaluer son activité </w:t>
            </w:r>
          </w:p>
          <w:p w14:paraId="732043F3" w14:textId="417F1071" w:rsidR="00A3052A" w:rsidRPr="00652F1D" w:rsidRDefault="008332C7" w:rsidP="00DB28D0">
            <w:pPr>
              <w:jc w:val="both"/>
              <w:rPr>
                <w:rFonts w:cstheme="minorHAnsi"/>
                <w:sz w:val="28"/>
                <w:szCs w:val="28"/>
              </w:rPr>
            </w:pPr>
            <w:r w:rsidRPr="008332C7">
              <w:rPr>
                <w:rFonts w:cstheme="minorHAnsi"/>
                <w:sz w:val="28"/>
                <w:szCs w:val="28"/>
              </w:rPr>
              <w:t>3.2.4 Renseigner les documents assurant la traçabilité des activités (suivi, liaison)</w:t>
            </w:r>
          </w:p>
        </w:tc>
        <w:tc>
          <w:tcPr>
            <w:tcW w:w="5528" w:type="dxa"/>
          </w:tcPr>
          <w:p w14:paraId="4E3FEE10" w14:textId="3605282F" w:rsidR="00A43019" w:rsidRPr="00007D7E" w:rsidRDefault="00007D7E" w:rsidP="00007D7E">
            <w:pPr>
              <w:rPr>
                <w:rStyle w:val="markedcontent"/>
                <w:rFonts w:ascii="Arial" w:hAnsi="Arial" w:cs="Arial"/>
                <w:color w:val="00B050"/>
                <w:sz w:val="28"/>
                <w:szCs w:val="28"/>
              </w:rPr>
            </w:pPr>
            <w:r>
              <w:rPr>
                <w:rFonts w:ascii="Arial" w:hAnsi="Arial" w:cs="Arial"/>
                <w:color w:val="00B050"/>
                <w:sz w:val="28"/>
                <w:szCs w:val="28"/>
                <w:u w:val="single"/>
              </w:rPr>
              <w:t>-</w:t>
            </w:r>
            <w:r w:rsidRPr="00007D7E">
              <w:rPr>
                <w:rFonts w:ascii="Arial" w:hAnsi="Arial" w:cs="Arial"/>
                <w:color w:val="00B050"/>
                <w:sz w:val="28"/>
                <w:szCs w:val="28"/>
                <w:u w:val="single"/>
              </w:rPr>
              <w:t>Le contexte et les obligations professionnelles dans le secteur sanitaire et médico-social</w:t>
            </w:r>
            <w:r w:rsidRPr="00007D7E">
              <w:rPr>
                <w:rFonts w:ascii="Arial" w:hAnsi="Arial" w:cs="Arial"/>
                <w:color w:val="00B050"/>
                <w:sz w:val="28"/>
                <w:szCs w:val="28"/>
              </w:rPr>
              <w:t xml:space="preserve"> : Discrétion professionnelle,</w:t>
            </w:r>
            <w:r>
              <w:rPr>
                <w:rFonts w:ascii="Arial" w:hAnsi="Arial" w:cs="Arial"/>
                <w:color w:val="00B050"/>
                <w:sz w:val="28"/>
                <w:szCs w:val="28"/>
              </w:rPr>
              <w:t xml:space="preserve"> </w:t>
            </w:r>
            <w:r w:rsidRPr="00007D7E">
              <w:rPr>
                <w:rFonts w:ascii="Arial" w:hAnsi="Arial" w:cs="Arial"/>
                <w:color w:val="00B050"/>
                <w:sz w:val="28"/>
                <w:szCs w:val="28"/>
              </w:rPr>
              <w:t>secret professionnel, secret partagé.</w:t>
            </w:r>
          </w:p>
          <w:p w14:paraId="42E1BE70" w14:textId="77777777" w:rsidR="00007D7E" w:rsidRPr="00007D7E" w:rsidRDefault="00007D7E" w:rsidP="00007D7E">
            <w:pPr>
              <w:rPr>
                <w:rFonts w:ascii="Arial" w:hAnsi="Arial" w:cs="Arial"/>
                <w:color w:val="FF0000"/>
                <w:sz w:val="28"/>
                <w:szCs w:val="28"/>
                <w:u w:val="single"/>
              </w:rPr>
            </w:pPr>
            <w:r w:rsidRPr="00007D7E">
              <w:rPr>
                <w:rFonts w:ascii="Arial" w:hAnsi="Arial" w:cs="Arial"/>
                <w:color w:val="FF0000"/>
                <w:sz w:val="28"/>
                <w:szCs w:val="28"/>
                <w:u w:val="single"/>
              </w:rPr>
              <w:t xml:space="preserve">-Le système locomoteur : </w:t>
            </w:r>
          </w:p>
          <w:p w14:paraId="69539711" w14:textId="77777777" w:rsidR="00007D7E" w:rsidRPr="00007D7E" w:rsidRDefault="00007D7E" w:rsidP="00007D7E">
            <w:pPr>
              <w:rPr>
                <w:rFonts w:ascii="Arial" w:hAnsi="Arial" w:cs="Arial"/>
                <w:color w:val="FF0000"/>
                <w:sz w:val="28"/>
                <w:szCs w:val="28"/>
              </w:rPr>
            </w:pPr>
            <w:r w:rsidRPr="00007D7E">
              <w:rPr>
                <w:rFonts w:ascii="Arial" w:hAnsi="Arial" w:cs="Arial"/>
                <w:color w:val="FF0000"/>
                <w:sz w:val="28"/>
                <w:szCs w:val="28"/>
              </w:rPr>
              <w:t>Anatomie du squelette</w:t>
            </w:r>
          </w:p>
          <w:p w14:paraId="128308CA" w14:textId="7EE36352" w:rsidR="00A43019" w:rsidRPr="00007D7E" w:rsidRDefault="00007D7E" w:rsidP="00007D7E">
            <w:pPr>
              <w:rPr>
                <w:rFonts w:ascii="Arial" w:hAnsi="Arial" w:cs="Arial"/>
                <w:color w:val="FF0000"/>
                <w:sz w:val="28"/>
                <w:szCs w:val="28"/>
              </w:rPr>
            </w:pPr>
            <w:r w:rsidRPr="00007D7E">
              <w:rPr>
                <w:rFonts w:ascii="Arial" w:hAnsi="Arial" w:cs="Arial"/>
                <w:color w:val="FF0000"/>
                <w:sz w:val="28"/>
                <w:szCs w:val="28"/>
              </w:rPr>
              <w:t>Lordose, cyphose, scoliose</w:t>
            </w:r>
          </w:p>
          <w:p w14:paraId="626E90C1" w14:textId="77777777" w:rsidR="00007D7E" w:rsidRPr="00007D7E" w:rsidRDefault="00007D7E" w:rsidP="00007D7E">
            <w:pPr>
              <w:jc w:val="both"/>
              <w:rPr>
                <w:rFonts w:ascii="Arial" w:hAnsi="Arial" w:cs="Arial"/>
                <w:color w:val="00B0F0"/>
                <w:sz w:val="28"/>
                <w:szCs w:val="28"/>
                <w:u w:val="single"/>
              </w:rPr>
            </w:pPr>
            <w:r w:rsidRPr="00007D7E">
              <w:rPr>
                <w:rFonts w:ascii="Arial" w:hAnsi="Arial" w:cs="Arial"/>
                <w:color w:val="00B0F0"/>
                <w:sz w:val="28"/>
                <w:szCs w:val="28"/>
                <w:u w:val="single"/>
              </w:rPr>
              <w:t xml:space="preserve">-La santé au travail – l’ergonomie : </w:t>
            </w:r>
          </w:p>
          <w:p w14:paraId="46B43007" w14:textId="77777777" w:rsidR="00007D7E" w:rsidRPr="00007D7E" w:rsidRDefault="00007D7E" w:rsidP="00007D7E">
            <w:pPr>
              <w:jc w:val="both"/>
              <w:rPr>
                <w:rFonts w:ascii="Arial" w:hAnsi="Arial" w:cs="Arial"/>
                <w:color w:val="00B0F0"/>
                <w:sz w:val="28"/>
                <w:szCs w:val="28"/>
              </w:rPr>
            </w:pPr>
            <w:r w:rsidRPr="00007D7E">
              <w:rPr>
                <w:rFonts w:ascii="Arial" w:hAnsi="Arial" w:cs="Arial"/>
                <w:color w:val="00B0F0"/>
                <w:sz w:val="28"/>
                <w:szCs w:val="28"/>
              </w:rPr>
              <w:t xml:space="preserve">Définition et champs et l’ergonomie </w:t>
            </w:r>
          </w:p>
          <w:p w14:paraId="09A35650" w14:textId="77777777" w:rsidR="00007D7E" w:rsidRPr="00007D7E" w:rsidRDefault="00007D7E" w:rsidP="00007D7E">
            <w:pPr>
              <w:jc w:val="both"/>
              <w:rPr>
                <w:rFonts w:ascii="Arial" w:hAnsi="Arial" w:cs="Arial"/>
                <w:color w:val="00B0F0"/>
                <w:sz w:val="28"/>
                <w:szCs w:val="28"/>
              </w:rPr>
            </w:pPr>
            <w:r w:rsidRPr="00007D7E">
              <w:rPr>
                <w:rFonts w:ascii="Arial" w:hAnsi="Arial" w:cs="Arial"/>
                <w:color w:val="00B0F0"/>
                <w:sz w:val="28"/>
                <w:szCs w:val="28"/>
              </w:rPr>
              <w:t xml:space="preserve">Activité de travail et situation de travail </w:t>
            </w:r>
          </w:p>
          <w:p w14:paraId="5D376476" w14:textId="77777777" w:rsidR="00223D67" w:rsidRPr="00223D67" w:rsidRDefault="00223D67" w:rsidP="00223D67">
            <w:pPr>
              <w:jc w:val="both"/>
              <w:rPr>
                <w:rFonts w:ascii="Arial" w:hAnsi="Arial" w:cs="Arial"/>
                <w:color w:val="7030A0"/>
                <w:sz w:val="28"/>
                <w:szCs w:val="28"/>
              </w:rPr>
            </w:pPr>
            <w:r w:rsidRPr="00223D67">
              <w:rPr>
                <w:rFonts w:ascii="Arial" w:hAnsi="Arial" w:cs="Arial"/>
                <w:color w:val="7030A0"/>
                <w:sz w:val="28"/>
                <w:szCs w:val="28"/>
              </w:rPr>
              <w:t>-</w:t>
            </w:r>
            <w:r w:rsidRPr="00223D67">
              <w:rPr>
                <w:rFonts w:ascii="Arial" w:hAnsi="Arial" w:cs="Arial"/>
                <w:color w:val="7030A0"/>
                <w:sz w:val="28"/>
                <w:szCs w:val="28"/>
                <w:u w:val="single"/>
              </w:rPr>
              <w:t>L’entretien de l’environnement de la personne :</w:t>
            </w:r>
            <w:r w:rsidRPr="00223D67">
              <w:rPr>
                <w:rFonts w:ascii="Arial" w:hAnsi="Arial" w:cs="Arial"/>
                <w:color w:val="7030A0"/>
                <w:sz w:val="28"/>
                <w:szCs w:val="28"/>
              </w:rPr>
              <w:t xml:space="preserve"> </w:t>
            </w:r>
          </w:p>
          <w:p w14:paraId="3115F941" w14:textId="77777777" w:rsidR="00223D67" w:rsidRPr="00223D67" w:rsidRDefault="00223D67" w:rsidP="00223D67">
            <w:pPr>
              <w:jc w:val="both"/>
              <w:rPr>
                <w:rFonts w:ascii="Arial" w:hAnsi="Arial" w:cs="Arial"/>
                <w:color w:val="7030A0"/>
                <w:sz w:val="28"/>
                <w:szCs w:val="28"/>
              </w:rPr>
            </w:pPr>
            <w:r w:rsidRPr="00223D67">
              <w:rPr>
                <w:rFonts w:ascii="Arial" w:hAnsi="Arial" w:cs="Arial"/>
                <w:color w:val="7030A0"/>
                <w:sz w:val="28"/>
                <w:szCs w:val="28"/>
              </w:rPr>
              <w:t xml:space="preserve">Stockage et rangement des produits et matériels d’entretien </w:t>
            </w:r>
          </w:p>
          <w:p w14:paraId="1E15F5BC" w14:textId="3F4EF533" w:rsidR="00A43019" w:rsidRPr="00652F1D" w:rsidRDefault="00A43019" w:rsidP="00DB28D0">
            <w:pPr>
              <w:jc w:val="both"/>
              <w:rPr>
                <w:color w:val="FF0000"/>
              </w:rPr>
            </w:pPr>
          </w:p>
        </w:tc>
      </w:tr>
    </w:tbl>
    <w:p w14:paraId="31199B82" w14:textId="77777777" w:rsidR="00A3052A" w:rsidRDefault="00A3052A" w:rsidP="005B0480">
      <w:pPr>
        <w:spacing w:after="0" w:line="240" w:lineRule="auto"/>
        <w:jc w:val="both"/>
        <w:rPr>
          <w:sz w:val="24"/>
          <w:szCs w:val="24"/>
        </w:rPr>
      </w:pPr>
    </w:p>
    <w:p w14:paraId="10D5CDA4" w14:textId="2C19BF9F" w:rsidR="00223D67" w:rsidRDefault="00223D67">
      <w:pPr>
        <w:rPr>
          <w:sz w:val="24"/>
          <w:szCs w:val="24"/>
        </w:rPr>
      </w:pPr>
      <w:r>
        <w:rPr>
          <w:sz w:val="24"/>
          <w:szCs w:val="24"/>
        </w:rPr>
        <w:br w:type="page"/>
      </w:r>
    </w:p>
    <w:tbl>
      <w:tblPr>
        <w:tblStyle w:val="Grilledutableau"/>
        <w:tblW w:w="10768" w:type="dxa"/>
        <w:tblLook w:val="04A0" w:firstRow="1" w:lastRow="0" w:firstColumn="1" w:lastColumn="0" w:noHBand="0" w:noVBand="1"/>
      </w:tblPr>
      <w:tblGrid>
        <w:gridCol w:w="5240"/>
        <w:gridCol w:w="5528"/>
      </w:tblGrid>
      <w:tr w:rsidR="00A43019" w:rsidRPr="00047ABA" w14:paraId="56C5FBF5" w14:textId="77777777" w:rsidTr="00DB28D0">
        <w:tc>
          <w:tcPr>
            <w:tcW w:w="10768" w:type="dxa"/>
            <w:gridSpan w:val="2"/>
          </w:tcPr>
          <w:p w14:paraId="195A0C3C" w14:textId="45EA03BD" w:rsidR="00A43019" w:rsidRDefault="00A43019" w:rsidP="00DB28D0">
            <w:r>
              <w:lastRenderedPageBreak/>
              <w:t>Bloc 4</w:t>
            </w:r>
          </w:p>
          <w:p w14:paraId="2E941D89" w14:textId="576D60B1" w:rsidR="00A43019" w:rsidRPr="00223D67" w:rsidRDefault="00A43019" w:rsidP="00DB28D0">
            <w:pPr>
              <w:jc w:val="both"/>
              <w:rPr>
                <w:b/>
                <w:bCs/>
                <w:sz w:val="28"/>
                <w:szCs w:val="28"/>
                <w:u w:val="single"/>
              </w:rPr>
            </w:pPr>
            <w:r w:rsidRPr="00047ABA">
              <w:rPr>
                <w:b/>
                <w:bCs/>
                <w:sz w:val="28"/>
                <w:szCs w:val="28"/>
                <w:u w:val="single"/>
              </w:rPr>
              <w:t xml:space="preserve">Situation professionnelle : </w:t>
            </w:r>
            <w:r w:rsidR="00223D67" w:rsidRPr="00223D67">
              <w:rPr>
                <w:b/>
                <w:bCs/>
                <w:sz w:val="28"/>
                <w:szCs w:val="28"/>
                <w:u w:val="single"/>
              </w:rPr>
              <w:t>Réaliser des actions d’éducation à la santé auprès d’adolescents</w:t>
            </w:r>
          </w:p>
          <w:p w14:paraId="2725233F" w14:textId="691454D8" w:rsidR="00A43019" w:rsidRPr="00047ABA" w:rsidRDefault="00A43019" w:rsidP="00A43019">
            <w:pPr>
              <w:jc w:val="both"/>
              <w:rPr>
                <w:sz w:val="24"/>
                <w:szCs w:val="24"/>
              </w:rPr>
            </w:pPr>
            <w:r>
              <w:rPr>
                <w:sz w:val="24"/>
                <w:szCs w:val="24"/>
              </w:rPr>
              <w:t xml:space="preserve"> </w:t>
            </w:r>
            <w:r w:rsidR="00F16810">
              <w:rPr>
                <w:sz w:val="24"/>
                <w:szCs w:val="24"/>
              </w:rPr>
              <w:t xml:space="preserve">Vous êtes Accompagnant Educatif et Social (AES) à la MECS. Un repas festif est organisé. Au cours du repas, Lucie, 13 ans, pleure. Vous décidez d’échanger avec elle en aparté pour essayer de comprendre ce qui l’a mise dans cet état. Vous remarquez que son pantalon est taché au niveau de l’entrejambe. Vous la prenez en charge et le signalez à Delphine, son éducatrice référente. </w:t>
            </w:r>
          </w:p>
        </w:tc>
      </w:tr>
      <w:tr w:rsidR="00A43019" w:rsidRPr="00652F1D" w14:paraId="1AF21312" w14:textId="77777777" w:rsidTr="00DB28D0">
        <w:tc>
          <w:tcPr>
            <w:tcW w:w="5240" w:type="dxa"/>
          </w:tcPr>
          <w:p w14:paraId="05AFED57" w14:textId="77777777" w:rsidR="00223D67" w:rsidRPr="00223D67" w:rsidRDefault="00223D67" w:rsidP="00223D67">
            <w:pPr>
              <w:jc w:val="both"/>
              <w:rPr>
                <w:rFonts w:cstheme="minorHAnsi"/>
                <w:sz w:val="28"/>
                <w:szCs w:val="28"/>
              </w:rPr>
            </w:pPr>
            <w:r w:rsidRPr="00223D67">
              <w:rPr>
                <w:rFonts w:cstheme="minorHAnsi"/>
                <w:sz w:val="28"/>
                <w:szCs w:val="28"/>
              </w:rPr>
              <w:t>4.1.1 Concevoir et utiliser un outil de recueil des besoins</w:t>
            </w:r>
          </w:p>
          <w:p w14:paraId="4930D315" w14:textId="77777777" w:rsidR="00223D67" w:rsidRPr="00223D67" w:rsidRDefault="00223D67" w:rsidP="00223D67">
            <w:pPr>
              <w:jc w:val="both"/>
              <w:rPr>
                <w:rFonts w:cstheme="minorHAnsi"/>
                <w:sz w:val="28"/>
                <w:szCs w:val="28"/>
              </w:rPr>
            </w:pPr>
            <w:r w:rsidRPr="00223D67">
              <w:rPr>
                <w:rFonts w:cstheme="minorHAnsi"/>
                <w:sz w:val="28"/>
                <w:szCs w:val="28"/>
              </w:rPr>
              <w:t xml:space="preserve">4.1.2 Repérer et hiérarchiser les besoins d’un public </w:t>
            </w:r>
          </w:p>
          <w:p w14:paraId="25FFB496" w14:textId="7C24B188" w:rsidR="00A43019" w:rsidRPr="00652F1D" w:rsidRDefault="00A43019" w:rsidP="00DB28D0">
            <w:pPr>
              <w:jc w:val="both"/>
              <w:rPr>
                <w:rFonts w:cstheme="minorHAnsi"/>
                <w:sz w:val="28"/>
                <w:szCs w:val="28"/>
              </w:rPr>
            </w:pPr>
          </w:p>
        </w:tc>
        <w:tc>
          <w:tcPr>
            <w:tcW w:w="5528" w:type="dxa"/>
          </w:tcPr>
          <w:p w14:paraId="07C88402" w14:textId="55418C2E" w:rsidR="003E0A12" w:rsidRDefault="00D13CC3" w:rsidP="00DB28D0">
            <w:pPr>
              <w:jc w:val="both"/>
              <w:rPr>
                <w:color w:val="F96F07"/>
                <w:sz w:val="28"/>
                <w:szCs w:val="28"/>
              </w:rPr>
            </w:pPr>
            <w:r>
              <w:rPr>
                <w:color w:val="F96F07"/>
                <w:sz w:val="28"/>
                <w:szCs w:val="28"/>
              </w:rPr>
              <w:t>-</w:t>
            </w:r>
            <w:r w:rsidRPr="00D13CC3">
              <w:rPr>
                <w:color w:val="F96F07"/>
                <w:sz w:val="28"/>
                <w:szCs w:val="28"/>
              </w:rPr>
              <w:t>Les actions d’éducation à la santé : recueil des besoins</w:t>
            </w:r>
          </w:p>
          <w:p w14:paraId="7A965C88" w14:textId="1EDD370E" w:rsidR="00223D67" w:rsidRPr="00223D67" w:rsidRDefault="00223D67" w:rsidP="00223D67">
            <w:pPr>
              <w:jc w:val="both"/>
              <w:rPr>
                <w:rFonts w:ascii="Arial" w:hAnsi="Arial" w:cs="Arial"/>
                <w:color w:val="00B050"/>
                <w:sz w:val="28"/>
                <w:szCs w:val="28"/>
              </w:rPr>
            </w:pPr>
            <w:r>
              <w:rPr>
                <w:rFonts w:ascii="Arial" w:hAnsi="Arial" w:cs="Arial"/>
                <w:color w:val="00B050"/>
                <w:sz w:val="28"/>
                <w:szCs w:val="28"/>
              </w:rPr>
              <w:t>-</w:t>
            </w:r>
            <w:r w:rsidRPr="00223D67">
              <w:rPr>
                <w:rFonts w:ascii="Arial" w:hAnsi="Arial" w:cs="Arial"/>
                <w:color w:val="00B050"/>
                <w:sz w:val="28"/>
                <w:szCs w:val="28"/>
              </w:rPr>
              <w:t>L’adolescence : définition, évolution du concept</w:t>
            </w:r>
          </w:p>
          <w:p w14:paraId="25BA056F" w14:textId="4EABADE2" w:rsidR="003E0A12" w:rsidRPr="00D13CC3" w:rsidRDefault="00D13CC3" w:rsidP="00DB28D0">
            <w:pPr>
              <w:jc w:val="both"/>
              <w:rPr>
                <w:rFonts w:ascii="Arial" w:hAnsi="Arial" w:cs="Arial"/>
                <w:color w:val="7030A0"/>
                <w:sz w:val="28"/>
                <w:szCs w:val="28"/>
              </w:rPr>
            </w:pPr>
            <w:r w:rsidRPr="00D13CC3">
              <w:rPr>
                <w:rFonts w:ascii="Arial" w:hAnsi="Arial" w:cs="Arial"/>
                <w:color w:val="7030A0"/>
                <w:sz w:val="28"/>
                <w:szCs w:val="28"/>
              </w:rPr>
              <w:t>-L’alimentation des adolescents</w:t>
            </w:r>
          </w:p>
          <w:p w14:paraId="451A3F10" w14:textId="2B3A8388" w:rsidR="003E0A12" w:rsidRPr="00D13CC3" w:rsidRDefault="00223D67" w:rsidP="00DB28D0">
            <w:pPr>
              <w:jc w:val="both"/>
              <w:rPr>
                <w:rFonts w:ascii="Arial" w:hAnsi="Arial" w:cs="Arial"/>
                <w:color w:val="FF0000"/>
                <w:sz w:val="28"/>
                <w:szCs w:val="28"/>
              </w:rPr>
            </w:pPr>
            <w:r>
              <w:rPr>
                <w:rFonts w:ascii="Arial" w:hAnsi="Arial" w:cs="Arial"/>
                <w:color w:val="FF0000"/>
                <w:sz w:val="28"/>
                <w:szCs w:val="28"/>
              </w:rPr>
              <w:t>-</w:t>
            </w:r>
            <w:r w:rsidRPr="00223D67">
              <w:rPr>
                <w:rFonts w:ascii="Arial" w:hAnsi="Arial" w:cs="Arial"/>
                <w:color w:val="FF0000"/>
                <w:sz w:val="28"/>
                <w:szCs w:val="28"/>
              </w:rPr>
              <w:t>Les appareils génitaux : anatomie, gonades, gamètes, puberté</w:t>
            </w:r>
          </w:p>
        </w:tc>
      </w:tr>
    </w:tbl>
    <w:p w14:paraId="01AE5E08" w14:textId="540C9F31" w:rsidR="00D407A4" w:rsidRDefault="00D407A4" w:rsidP="005B0480">
      <w:pPr>
        <w:spacing w:after="0" w:line="240" w:lineRule="auto"/>
        <w:jc w:val="both"/>
        <w:rPr>
          <w:sz w:val="24"/>
          <w:szCs w:val="24"/>
        </w:rPr>
      </w:pPr>
    </w:p>
    <w:p w14:paraId="03440BB9" w14:textId="77777777" w:rsidR="00D407A4" w:rsidRDefault="00D407A4">
      <w:pPr>
        <w:rPr>
          <w:sz w:val="24"/>
          <w:szCs w:val="24"/>
        </w:rPr>
      </w:pPr>
      <w:r>
        <w:rPr>
          <w:sz w:val="24"/>
          <w:szCs w:val="24"/>
        </w:rPr>
        <w:br w:type="page"/>
      </w:r>
    </w:p>
    <w:p w14:paraId="6482616A" w14:textId="3CB6D1F1" w:rsidR="00D407A4" w:rsidRPr="005B0480" w:rsidRDefault="00D407A4" w:rsidP="00D407A4">
      <w:pPr>
        <w:pBdr>
          <w:bottom w:val="single" w:sz="4" w:space="1" w:color="auto"/>
        </w:pBdr>
        <w:spacing w:after="0" w:line="240" w:lineRule="auto"/>
        <w:jc w:val="center"/>
        <w:rPr>
          <w:sz w:val="36"/>
          <w:szCs w:val="36"/>
        </w:rPr>
      </w:pPr>
      <w:bookmarkStart w:id="2" w:name="_Hlk144374150"/>
      <w:r w:rsidRPr="005B0480">
        <w:rPr>
          <w:sz w:val="36"/>
          <w:szCs w:val="36"/>
        </w:rPr>
        <w:lastRenderedPageBreak/>
        <w:t xml:space="preserve">Contexte </w:t>
      </w:r>
      <w:r>
        <w:rPr>
          <w:sz w:val="36"/>
          <w:szCs w:val="36"/>
        </w:rPr>
        <w:t>4</w:t>
      </w:r>
      <w:r w:rsidRPr="005B0480">
        <w:rPr>
          <w:sz w:val="36"/>
          <w:szCs w:val="36"/>
        </w:rPr>
        <w:t xml:space="preserve"> : </w:t>
      </w:r>
      <w:r w:rsidR="00F27AF9">
        <w:rPr>
          <w:sz w:val="36"/>
          <w:szCs w:val="36"/>
        </w:rPr>
        <w:t>Le Centre Local d’Information et de coordination</w:t>
      </w:r>
    </w:p>
    <w:p w14:paraId="78E01BF7" w14:textId="77777777" w:rsidR="00D407A4" w:rsidRDefault="00D407A4" w:rsidP="00D407A4">
      <w:pPr>
        <w:spacing w:after="0" w:line="240" w:lineRule="auto"/>
      </w:pPr>
    </w:p>
    <w:p w14:paraId="13345CEE" w14:textId="365C682B" w:rsidR="00F27AF9" w:rsidRDefault="00F27AF9" w:rsidP="00D407A4">
      <w:pPr>
        <w:spacing w:after="0" w:line="240" w:lineRule="auto"/>
        <w:jc w:val="both"/>
        <w:rPr>
          <w:sz w:val="24"/>
          <w:szCs w:val="24"/>
        </w:rPr>
      </w:pPr>
      <w:r>
        <w:rPr>
          <w:sz w:val="24"/>
          <w:szCs w:val="24"/>
        </w:rPr>
        <w:t xml:space="preserve">Le CLIC de Baume les Dames est situé 7 Rue Barbier. </w:t>
      </w:r>
    </w:p>
    <w:p w14:paraId="6BAD6AD3" w14:textId="77777777" w:rsidR="00F27AF9" w:rsidRPr="00F27AF9" w:rsidRDefault="00F27AF9" w:rsidP="00F27AF9">
      <w:pPr>
        <w:spacing w:after="0" w:line="240" w:lineRule="auto"/>
        <w:rPr>
          <w:sz w:val="24"/>
          <w:szCs w:val="24"/>
        </w:rPr>
      </w:pPr>
      <w:r w:rsidRPr="00F27AF9">
        <w:rPr>
          <w:sz w:val="24"/>
          <w:szCs w:val="24"/>
        </w:rPr>
        <w:t xml:space="preserve">Les Centres locaux d'information et de coordination (CLIC) sont des lieux d'accueil, d'écoute, d'information et de conseil destiné aux personnes âgées, à leurs familles et aux professionnels de la gérontologie et du maintien à domicile. </w:t>
      </w:r>
    </w:p>
    <w:p w14:paraId="0FE23C53" w14:textId="69DE0AD4" w:rsidR="00D407A4" w:rsidRDefault="00F27AF9" w:rsidP="00F27AF9">
      <w:pPr>
        <w:spacing w:before="100" w:beforeAutospacing="1" w:after="100" w:afterAutospacing="1" w:line="240" w:lineRule="auto"/>
        <w:rPr>
          <w:sz w:val="24"/>
          <w:szCs w:val="24"/>
        </w:rPr>
      </w:pPr>
      <w:r w:rsidRPr="00F27AF9">
        <w:rPr>
          <w:sz w:val="24"/>
          <w:szCs w:val="24"/>
        </w:rPr>
        <w:t>Les CLIC assurent un accueil personnalisé gratuit et confidentiel quelle que soit l'origine de la demande, qu'elle émane de la personne âgée, de sa famille, des services sociaux, du médecin traitant, d'une structure médico-sociale ou hospitalière…</w:t>
      </w:r>
    </w:p>
    <w:tbl>
      <w:tblPr>
        <w:tblStyle w:val="Grilledutableau"/>
        <w:tblW w:w="10768" w:type="dxa"/>
        <w:tblLook w:val="04A0" w:firstRow="1" w:lastRow="0" w:firstColumn="1" w:lastColumn="0" w:noHBand="0" w:noVBand="1"/>
      </w:tblPr>
      <w:tblGrid>
        <w:gridCol w:w="5240"/>
        <w:gridCol w:w="5528"/>
      </w:tblGrid>
      <w:tr w:rsidR="00D407A4" w:rsidRPr="00047ABA" w14:paraId="2854DD95" w14:textId="77777777" w:rsidTr="00C13064">
        <w:tc>
          <w:tcPr>
            <w:tcW w:w="10768" w:type="dxa"/>
            <w:gridSpan w:val="2"/>
          </w:tcPr>
          <w:p w14:paraId="7530F3F9" w14:textId="77777777" w:rsidR="00D407A4" w:rsidRDefault="00D407A4" w:rsidP="00C13064">
            <w:r>
              <w:t>Bloc 1</w:t>
            </w:r>
          </w:p>
          <w:p w14:paraId="720C7DA8" w14:textId="4299D4FF" w:rsidR="00D407A4" w:rsidRDefault="00D407A4" w:rsidP="00C13064">
            <w:pPr>
              <w:jc w:val="both"/>
              <w:rPr>
                <w:sz w:val="24"/>
                <w:szCs w:val="24"/>
              </w:rPr>
            </w:pPr>
            <w:r w:rsidRPr="00047ABA">
              <w:rPr>
                <w:b/>
                <w:bCs/>
                <w:sz w:val="28"/>
                <w:szCs w:val="28"/>
                <w:u w:val="single"/>
              </w:rPr>
              <w:t xml:space="preserve">Situation professionnelle : </w:t>
            </w:r>
            <w:r w:rsidR="00D338BB" w:rsidRPr="00D338BB">
              <w:rPr>
                <w:b/>
                <w:bCs/>
                <w:sz w:val="28"/>
                <w:szCs w:val="28"/>
                <w:u w:val="single"/>
              </w:rPr>
              <w:t>Accompagner une personne âgée</w:t>
            </w:r>
          </w:p>
          <w:p w14:paraId="712BB195" w14:textId="77777777" w:rsidR="00D407A4" w:rsidRDefault="0058010C" w:rsidP="00C13064">
            <w:pPr>
              <w:jc w:val="both"/>
              <w:rPr>
                <w:sz w:val="24"/>
                <w:szCs w:val="24"/>
              </w:rPr>
            </w:pPr>
            <w:r>
              <w:rPr>
                <w:sz w:val="24"/>
                <w:szCs w:val="24"/>
              </w:rPr>
              <w:t xml:space="preserve">Vous travaillez au CLIC de Baume Les Dames avec Sam, Technicien de l’Intervention Sociale et Familiale (TISF) depuis 12 ans. </w:t>
            </w:r>
          </w:p>
          <w:p w14:paraId="689B9AE5" w14:textId="06EFC16E" w:rsidR="0058010C" w:rsidRDefault="0058010C" w:rsidP="00C13064">
            <w:pPr>
              <w:jc w:val="both"/>
              <w:rPr>
                <w:sz w:val="24"/>
                <w:szCs w:val="24"/>
              </w:rPr>
            </w:pPr>
            <w:r>
              <w:rPr>
                <w:sz w:val="24"/>
                <w:szCs w:val="24"/>
              </w:rPr>
              <w:t xml:space="preserve">Chaque matin, vous assurez les permanences d’accueil et d’information du public dans les locaux du CLIC. Les après-midis sont consacrées aux actions socio-éducatives au domicile des particuliers. </w:t>
            </w:r>
          </w:p>
          <w:p w14:paraId="3C8FB4CF" w14:textId="77777777" w:rsidR="0058010C" w:rsidRDefault="0058010C" w:rsidP="00C13064">
            <w:pPr>
              <w:jc w:val="both"/>
              <w:rPr>
                <w:sz w:val="24"/>
                <w:szCs w:val="24"/>
              </w:rPr>
            </w:pPr>
            <w:r>
              <w:rPr>
                <w:sz w:val="24"/>
                <w:szCs w:val="24"/>
              </w:rPr>
              <w:t xml:space="preserve">La semaine dernière, Madame MARGOT, 86 ans, est venue à son rendez vous au CLIC accompagnée de son fils. Elle souhaiterait obtenir de l’aide et des informations sur les différents services permettant le maintien à domicile. </w:t>
            </w:r>
          </w:p>
          <w:p w14:paraId="1206B401" w14:textId="6FF179BB" w:rsidR="0058010C" w:rsidRDefault="0058010C" w:rsidP="00C13064">
            <w:pPr>
              <w:jc w:val="both"/>
              <w:rPr>
                <w:sz w:val="24"/>
                <w:szCs w:val="24"/>
              </w:rPr>
            </w:pPr>
            <w:r>
              <w:rPr>
                <w:sz w:val="24"/>
                <w:szCs w:val="24"/>
              </w:rPr>
              <w:t xml:space="preserve">En effet, Madame MARGOT souffre de DMLA et s’est fait opérer de la cataracte. L’intervention a bien amélioré sa vision mais elle très anxieuse depuis son retour chez elle. Elle se sent isolée et vulnérable mais ne souhaite pas quitter sa maison dans laquelle elle vit depuis 60 ans et où elle a tant de souvenirs. </w:t>
            </w:r>
          </w:p>
          <w:p w14:paraId="494DBD11" w14:textId="77777777" w:rsidR="0058010C" w:rsidRDefault="0058010C" w:rsidP="00C13064">
            <w:pPr>
              <w:jc w:val="both"/>
              <w:rPr>
                <w:sz w:val="24"/>
                <w:szCs w:val="24"/>
              </w:rPr>
            </w:pPr>
            <w:r>
              <w:rPr>
                <w:sz w:val="24"/>
                <w:szCs w:val="24"/>
              </w:rPr>
              <w:t xml:space="preserve">Au cours de cet entretien, vous avez pu identifier ses besoins et attentes. </w:t>
            </w:r>
          </w:p>
          <w:p w14:paraId="643D8CF1" w14:textId="006DD838" w:rsidR="0058010C" w:rsidRPr="00047ABA" w:rsidRDefault="0058010C" w:rsidP="00C13064">
            <w:pPr>
              <w:jc w:val="both"/>
              <w:rPr>
                <w:sz w:val="24"/>
                <w:szCs w:val="24"/>
              </w:rPr>
            </w:pPr>
            <w:r>
              <w:rPr>
                <w:sz w:val="24"/>
                <w:szCs w:val="24"/>
              </w:rPr>
              <w:t xml:space="preserve">Cet après-midi vous vous rende à son domicile. </w:t>
            </w:r>
            <w:proofErr w:type="gramStart"/>
            <w:r>
              <w:rPr>
                <w:sz w:val="24"/>
                <w:szCs w:val="24"/>
              </w:rPr>
              <w:t>Maintenant,  qu’elle</w:t>
            </w:r>
            <w:proofErr w:type="gramEnd"/>
            <w:r>
              <w:rPr>
                <w:sz w:val="24"/>
                <w:szCs w:val="24"/>
              </w:rPr>
              <w:t xml:space="preserve"> voit mieux, elle voudrait visionner les courtes vidéos  d’activités physiques conseillées par son médecin traitant mais elle ne sait plus comment accéder au dossier « favoris » que son fils lui a créé. </w:t>
            </w:r>
          </w:p>
        </w:tc>
      </w:tr>
      <w:tr w:rsidR="00D407A4" w14:paraId="2E1D8D3C" w14:textId="77777777" w:rsidTr="00C13064">
        <w:tc>
          <w:tcPr>
            <w:tcW w:w="5240" w:type="dxa"/>
          </w:tcPr>
          <w:p w14:paraId="013BEB40" w14:textId="77777777" w:rsidR="006D4928" w:rsidRPr="006D4928" w:rsidRDefault="006D4928" w:rsidP="006D4928">
            <w:pPr>
              <w:jc w:val="both"/>
              <w:rPr>
                <w:rFonts w:cstheme="minorHAnsi"/>
                <w:sz w:val="28"/>
                <w:szCs w:val="28"/>
              </w:rPr>
            </w:pPr>
            <w:r w:rsidRPr="006D4928">
              <w:rPr>
                <w:rFonts w:cstheme="minorHAnsi"/>
                <w:sz w:val="28"/>
                <w:szCs w:val="28"/>
              </w:rPr>
              <w:t xml:space="preserve">1.1.2 Créer une situation d’échange, favoriser le dialogue, l’expression de la personne </w:t>
            </w:r>
          </w:p>
          <w:p w14:paraId="72BCB629" w14:textId="77777777" w:rsidR="006D4928" w:rsidRPr="006D4928" w:rsidRDefault="006D4928" w:rsidP="006D4928">
            <w:pPr>
              <w:jc w:val="both"/>
              <w:rPr>
                <w:rFonts w:cstheme="minorHAnsi"/>
                <w:sz w:val="28"/>
                <w:szCs w:val="28"/>
              </w:rPr>
            </w:pPr>
            <w:r w:rsidRPr="006D4928">
              <w:rPr>
                <w:rFonts w:cstheme="minorHAnsi"/>
                <w:sz w:val="28"/>
                <w:szCs w:val="28"/>
              </w:rPr>
              <w:t>1.1.3 Recueillir et analyser les attentes de la personne, de la famille, de l’entourage, proposer des solutions</w:t>
            </w:r>
          </w:p>
          <w:p w14:paraId="4CA540C6" w14:textId="77777777" w:rsidR="006D4928" w:rsidRPr="006D4928" w:rsidRDefault="006D4928" w:rsidP="006D4928">
            <w:pPr>
              <w:jc w:val="both"/>
              <w:rPr>
                <w:rFonts w:cstheme="minorHAnsi"/>
                <w:sz w:val="28"/>
                <w:szCs w:val="28"/>
              </w:rPr>
            </w:pPr>
            <w:r w:rsidRPr="006D4928">
              <w:rPr>
                <w:rFonts w:cstheme="minorHAnsi"/>
                <w:sz w:val="28"/>
                <w:szCs w:val="28"/>
              </w:rPr>
              <w:t xml:space="preserve">1.1.4 Présenter le service ou la structure </w:t>
            </w:r>
          </w:p>
          <w:p w14:paraId="7AB2D74C" w14:textId="77777777" w:rsidR="006D4928" w:rsidRPr="006D4928" w:rsidRDefault="006D4928" w:rsidP="006D4928">
            <w:pPr>
              <w:jc w:val="both"/>
              <w:rPr>
                <w:rFonts w:cstheme="minorHAnsi"/>
                <w:sz w:val="28"/>
                <w:szCs w:val="28"/>
              </w:rPr>
            </w:pPr>
            <w:r w:rsidRPr="006D4928">
              <w:rPr>
                <w:rFonts w:cstheme="minorHAnsi"/>
                <w:sz w:val="28"/>
                <w:szCs w:val="28"/>
              </w:rPr>
              <w:t>1.2.1 Recueillir auprès de la personne et de son entourage ses attentes, ses habitudes de vie</w:t>
            </w:r>
          </w:p>
          <w:p w14:paraId="39FA89FA" w14:textId="77777777" w:rsidR="006D4928" w:rsidRPr="006D4928" w:rsidRDefault="006D4928" w:rsidP="006D4928">
            <w:pPr>
              <w:jc w:val="both"/>
              <w:rPr>
                <w:rFonts w:cstheme="minorHAnsi"/>
                <w:sz w:val="28"/>
                <w:szCs w:val="28"/>
              </w:rPr>
            </w:pPr>
            <w:r w:rsidRPr="006D4928">
              <w:rPr>
                <w:rFonts w:cstheme="minorHAnsi"/>
                <w:sz w:val="28"/>
                <w:szCs w:val="28"/>
              </w:rPr>
              <w:t>1.2.2 Identifier et repérer les besoins et potentialités de la personne</w:t>
            </w:r>
          </w:p>
          <w:p w14:paraId="5B8C0FF7" w14:textId="77777777" w:rsidR="006D4928" w:rsidRPr="006D4928" w:rsidRDefault="006D4928" w:rsidP="006D4928">
            <w:pPr>
              <w:jc w:val="both"/>
              <w:rPr>
                <w:rFonts w:cstheme="minorHAnsi"/>
                <w:sz w:val="28"/>
                <w:szCs w:val="28"/>
              </w:rPr>
            </w:pPr>
            <w:r w:rsidRPr="006D4928">
              <w:rPr>
                <w:rFonts w:cstheme="minorHAnsi"/>
                <w:sz w:val="28"/>
                <w:szCs w:val="28"/>
              </w:rPr>
              <w:t>1.3.1 Choisir une ou des activités pour une personne, un groupe</w:t>
            </w:r>
          </w:p>
          <w:p w14:paraId="274D4FE6" w14:textId="77777777" w:rsidR="006D4928" w:rsidRPr="006D4928" w:rsidRDefault="006D4928" w:rsidP="006D4928">
            <w:pPr>
              <w:jc w:val="both"/>
              <w:rPr>
                <w:rFonts w:cstheme="minorHAnsi"/>
                <w:sz w:val="28"/>
                <w:szCs w:val="28"/>
              </w:rPr>
            </w:pPr>
            <w:r w:rsidRPr="006D4928">
              <w:rPr>
                <w:rFonts w:cstheme="minorHAnsi"/>
                <w:sz w:val="28"/>
                <w:szCs w:val="28"/>
              </w:rPr>
              <w:t>1.3.3 Accompagner à l’utilisation des équipements numériques et domotiques</w:t>
            </w:r>
          </w:p>
          <w:p w14:paraId="32948986" w14:textId="733E3BDA" w:rsidR="00D407A4" w:rsidRPr="00652F1D" w:rsidRDefault="006D4928" w:rsidP="00C13064">
            <w:pPr>
              <w:jc w:val="both"/>
              <w:rPr>
                <w:rFonts w:cstheme="minorHAnsi"/>
                <w:sz w:val="28"/>
                <w:szCs w:val="28"/>
              </w:rPr>
            </w:pPr>
            <w:r w:rsidRPr="006D4928">
              <w:rPr>
                <w:rFonts w:cstheme="minorHAnsi"/>
                <w:sz w:val="28"/>
                <w:szCs w:val="28"/>
              </w:rPr>
              <w:t>1. Adopter une posture professionnelle adaptée</w:t>
            </w:r>
          </w:p>
        </w:tc>
        <w:tc>
          <w:tcPr>
            <w:tcW w:w="5528" w:type="dxa"/>
          </w:tcPr>
          <w:p w14:paraId="0CD8680B" w14:textId="77777777" w:rsidR="006D4928" w:rsidRDefault="006D4928" w:rsidP="006D4928">
            <w:pPr>
              <w:rPr>
                <w:color w:val="00B050"/>
                <w:sz w:val="28"/>
                <w:szCs w:val="28"/>
              </w:rPr>
            </w:pPr>
            <w:r>
              <w:rPr>
                <w:color w:val="00B050"/>
                <w:sz w:val="28"/>
                <w:szCs w:val="28"/>
              </w:rPr>
              <w:t xml:space="preserve">- </w:t>
            </w:r>
            <w:r w:rsidRPr="006D4928">
              <w:rPr>
                <w:color w:val="00B050"/>
                <w:sz w:val="28"/>
                <w:szCs w:val="28"/>
              </w:rPr>
              <w:t xml:space="preserve">La personne âgée : perte d’autonomie, dépendance, facteurs générateurs de la perte d’autonomie. Les principaux services permettant le maintien à domicile. Le projet individualisé. </w:t>
            </w:r>
          </w:p>
          <w:p w14:paraId="2879F034" w14:textId="06E95FD5" w:rsidR="006D4928" w:rsidRPr="006D4928" w:rsidRDefault="006D4928" w:rsidP="006D4928">
            <w:pPr>
              <w:rPr>
                <w:color w:val="FF0000"/>
                <w:sz w:val="28"/>
                <w:szCs w:val="28"/>
              </w:rPr>
            </w:pPr>
            <w:r>
              <w:rPr>
                <w:color w:val="FF0000"/>
                <w:sz w:val="28"/>
                <w:szCs w:val="28"/>
              </w:rPr>
              <w:t xml:space="preserve">- </w:t>
            </w:r>
            <w:r w:rsidRPr="006D4928">
              <w:rPr>
                <w:color w:val="FF0000"/>
                <w:sz w:val="28"/>
                <w:szCs w:val="28"/>
              </w:rPr>
              <w:t>L’œil : physiopathologie (DMLA, cataracte)</w:t>
            </w:r>
          </w:p>
          <w:p w14:paraId="1D5090D9" w14:textId="26F8DF29" w:rsidR="006D4928" w:rsidRPr="006D4928" w:rsidRDefault="006D4928" w:rsidP="006D4928">
            <w:pPr>
              <w:rPr>
                <w:color w:val="F96F07"/>
                <w:sz w:val="28"/>
                <w:szCs w:val="28"/>
              </w:rPr>
            </w:pPr>
            <w:r>
              <w:rPr>
                <w:color w:val="F96F07"/>
                <w:sz w:val="28"/>
                <w:szCs w:val="28"/>
              </w:rPr>
              <w:t>-</w:t>
            </w:r>
            <w:r w:rsidRPr="006D4928">
              <w:rPr>
                <w:color w:val="F96F07"/>
                <w:sz w:val="28"/>
                <w:szCs w:val="28"/>
              </w:rPr>
              <w:t>La conduite d’activité pour une</w:t>
            </w:r>
            <w:r>
              <w:rPr>
                <w:color w:val="F96F07"/>
                <w:sz w:val="28"/>
                <w:szCs w:val="28"/>
              </w:rPr>
              <w:t xml:space="preserve"> </w:t>
            </w:r>
            <w:r w:rsidRPr="006D4928">
              <w:rPr>
                <w:color w:val="F96F07"/>
                <w:sz w:val="28"/>
                <w:szCs w:val="28"/>
              </w:rPr>
              <w:t>personne : accompagner la personne dans l’usage d’un site web</w:t>
            </w:r>
          </w:p>
          <w:p w14:paraId="68DE2AD1" w14:textId="44CA3B45" w:rsidR="00D407A4" w:rsidRPr="00421106" w:rsidRDefault="00D407A4" w:rsidP="006D4928">
            <w:pPr>
              <w:rPr>
                <w:color w:val="F96F07"/>
                <w:sz w:val="28"/>
                <w:szCs w:val="28"/>
              </w:rPr>
            </w:pPr>
          </w:p>
        </w:tc>
      </w:tr>
    </w:tbl>
    <w:p w14:paraId="3EC0138F" w14:textId="77777777" w:rsidR="00D407A4" w:rsidRDefault="00D407A4" w:rsidP="00D407A4">
      <w:r>
        <w:br w:type="page"/>
      </w:r>
    </w:p>
    <w:tbl>
      <w:tblPr>
        <w:tblStyle w:val="Grilledutableau"/>
        <w:tblW w:w="10768" w:type="dxa"/>
        <w:tblLook w:val="04A0" w:firstRow="1" w:lastRow="0" w:firstColumn="1" w:lastColumn="0" w:noHBand="0" w:noVBand="1"/>
      </w:tblPr>
      <w:tblGrid>
        <w:gridCol w:w="5240"/>
        <w:gridCol w:w="5528"/>
      </w:tblGrid>
      <w:tr w:rsidR="00D407A4" w:rsidRPr="00047ABA" w14:paraId="52344829" w14:textId="77777777" w:rsidTr="00C13064">
        <w:tc>
          <w:tcPr>
            <w:tcW w:w="10768" w:type="dxa"/>
            <w:gridSpan w:val="2"/>
          </w:tcPr>
          <w:p w14:paraId="69BB29D7" w14:textId="77777777" w:rsidR="00D407A4" w:rsidRDefault="00D407A4" w:rsidP="00C13064">
            <w:r>
              <w:lastRenderedPageBreak/>
              <w:t>Bloc 2</w:t>
            </w:r>
          </w:p>
          <w:p w14:paraId="4C411597" w14:textId="45C1F268" w:rsidR="00D407A4" w:rsidRDefault="00D407A4" w:rsidP="00C13064">
            <w:pPr>
              <w:jc w:val="both"/>
              <w:rPr>
                <w:sz w:val="24"/>
                <w:szCs w:val="24"/>
              </w:rPr>
            </w:pPr>
            <w:r w:rsidRPr="00047ABA">
              <w:rPr>
                <w:b/>
                <w:bCs/>
                <w:sz w:val="28"/>
                <w:szCs w:val="28"/>
                <w:u w:val="single"/>
              </w:rPr>
              <w:t xml:space="preserve">Situation professionnelle : </w:t>
            </w:r>
            <w:r w:rsidR="00D338BB" w:rsidRPr="00D338BB">
              <w:rPr>
                <w:b/>
                <w:bCs/>
                <w:sz w:val="28"/>
                <w:szCs w:val="28"/>
                <w:u w:val="single"/>
              </w:rPr>
              <w:t>Intervenir auprès d’une personne âgée</w:t>
            </w:r>
          </w:p>
          <w:p w14:paraId="2042B4C5" w14:textId="1BB729A9" w:rsidR="00D407A4" w:rsidRDefault="00D407A4" w:rsidP="00C13064">
            <w:pPr>
              <w:jc w:val="both"/>
              <w:rPr>
                <w:sz w:val="24"/>
                <w:szCs w:val="24"/>
              </w:rPr>
            </w:pPr>
            <w:r>
              <w:rPr>
                <w:sz w:val="24"/>
                <w:szCs w:val="24"/>
              </w:rPr>
              <w:t xml:space="preserve"> </w:t>
            </w:r>
            <w:r w:rsidR="00DF7D72">
              <w:rPr>
                <w:sz w:val="24"/>
                <w:szCs w:val="24"/>
              </w:rPr>
              <w:t xml:space="preserve">Vous travaillez avec Doriane, auxiliaire de vie pour la ville de Baume Les Dames. </w:t>
            </w:r>
          </w:p>
          <w:p w14:paraId="4B1D6C5D" w14:textId="77777777" w:rsidR="00DF7D72" w:rsidRDefault="00DF7D72" w:rsidP="00C13064">
            <w:pPr>
              <w:jc w:val="both"/>
              <w:rPr>
                <w:sz w:val="24"/>
                <w:szCs w:val="24"/>
              </w:rPr>
            </w:pPr>
            <w:r>
              <w:rPr>
                <w:sz w:val="24"/>
                <w:szCs w:val="24"/>
              </w:rPr>
              <w:t>Ce matin</w:t>
            </w:r>
            <w:r w:rsidR="0097461C">
              <w:rPr>
                <w:sz w:val="24"/>
                <w:szCs w:val="24"/>
              </w:rPr>
              <w:t xml:space="preserve">, vous intervenez chez Madame MARGOT, 86 ans. Cela fait 3 semaines qu’elle est rentrée chez elle et qu’elle bénéficie du service d’aide à domicile, de la téléassistance et du service de portage de repas 4 jours par semaine. </w:t>
            </w:r>
          </w:p>
          <w:p w14:paraId="3CA2F71E" w14:textId="77777777" w:rsidR="0097461C" w:rsidRDefault="0097461C" w:rsidP="00C13064">
            <w:pPr>
              <w:jc w:val="both"/>
              <w:rPr>
                <w:sz w:val="24"/>
                <w:szCs w:val="24"/>
              </w:rPr>
            </w:pPr>
            <w:r>
              <w:rPr>
                <w:sz w:val="24"/>
                <w:szCs w:val="24"/>
              </w:rPr>
              <w:t xml:space="preserve">Vous avez prévu de l’aider pour l’entretien de son logement et la remise en température de son repas apporté par le service de portage. </w:t>
            </w:r>
          </w:p>
          <w:p w14:paraId="2CEBCD0A" w14:textId="77777777" w:rsidR="0097461C" w:rsidRDefault="0097461C" w:rsidP="00C13064">
            <w:pPr>
              <w:jc w:val="both"/>
              <w:rPr>
                <w:sz w:val="24"/>
                <w:szCs w:val="24"/>
              </w:rPr>
            </w:pPr>
            <w:r>
              <w:rPr>
                <w:sz w:val="24"/>
                <w:szCs w:val="24"/>
              </w:rPr>
              <w:t>A votre arrivée, Madame MARGOT est installée devant son ordinateur ; elle semble tirer profit des séances d’accompagnement au numérique qui lui sont proposées par le CLIC. En la voyant de dos, vous constatez que l’arrière de son chemisier est ouvert et elle accepte volontiers que vos l’aidiez à le boutonner. C’est un des vêtements préférés qu’elle porte régulièrement. Il vous semble bien trop grand, et d’habitude, Madame MARGOT parvient à le fermer seule. Elle semble avoir maigri et se plaint de toutes ses choses qu’elle ne sait plus faire à cause du vieillissement. Vous lui proposez de se peser pour compléter sa fiche de suivi.</w:t>
            </w:r>
          </w:p>
          <w:p w14:paraId="77E61EB0" w14:textId="061E4A91" w:rsidR="0097461C" w:rsidRPr="00047ABA" w:rsidRDefault="0097461C" w:rsidP="00C13064">
            <w:pPr>
              <w:jc w:val="both"/>
              <w:rPr>
                <w:sz w:val="24"/>
                <w:szCs w:val="24"/>
              </w:rPr>
            </w:pPr>
            <w:r>
              <w:rPr>
                <w:sz w:val="24"/>
                <w:szCs w:val="24"/>
              </w:rPr>
              <w:t xml:space="preserve">Vous constatez également que Madame MARGOT a préféré passer la nuit dans un fauteuil de son salon plutôt que dans sa chambre au premier étage. </w:t>
            </w:r>
          </w:p>
        </w:tc>
      </w:tr>
      <w:tr w:rsidR="00D407A4" w:rsidRPr="00652F1D" w14:paraId="7E2A37B7" w14:textId="77777777" w:rsidTr="00C13064">
        <w:tc>
          <w:tcPr>
            <w:tcW w:w="5240" w:type="dxa"/>
          </w:tcPr>
          <w:p w14:paraId="05F65E59" w14:textId="77777777" w:rsidR="00D017E9" w:rsidRPr="00D017E9" w:rsidRDefault="00D017E9" w:rsidP="00D017E9">
            <w:pPr>
              <w:jc w:val="both"/>
              <w:rPr>
                <w:rFonts w:cstheme="minorHAnsi"/>
                <w:sz w:val="28"/>
                <w:szCs w:val="28"/>
              </w:rPr>
            </w:pPr>
            <w:r w:rsidRPr="00D017E9">
              <w:rPr>
                <w:rFonts w:cstheme="minorHAnsi"/>
                <w:sz w:val="28"/>
                <w:szCs w:val="28"/>
              </w:rPr>
              <w:t>2.2.1 Observer la personne : état cutané</w:t>
            </w:r>
          </w:p>
          <w:p w14:paraId="578E39D9" w14:textId="77777777" w:rsidR="00D017E9" w:rsidRPr="00D017E9" w:rsidRDefault="00D017E9" w:rsidP="00D017E9">
            <w:pPr>
              <w:jc w:val="both"/>
              <w:rPr>
                <w:rFonts w:cstheme="minorHAnsi"/>
                <w:sz w:val="28"/>
                <w:szCs w:val="28"/>
              </w:rPr>
            </w:pPr>
            <w:r w:rsidRPr="00D017E9">
              <w:rPr>
                <w:rFonts w:cstheme="minorHAnsi"/>
                <w:sz w:val="28"/>
                <w:szCs w:val="28"/>
              </w:rPr>
              <w:t>2.2.5 Mesurer certains paramètres vitaux, repérer les anomalies et alerter</w:t>
            </w:r>
          </w:p>
          <w:p w14:paraId="064E188C" w14:textId="77777777" w:rsidR="00D017E9" w:rsidRPr="00D017E9" w:rsidRDefault="00D017E9" w:rsidP="00D017E9">
            <w:pPr>
              <w:jc w:val="both"/>
              <w:rPr>
                <w:rFonts w:cstheme="minorHAnsi"/>
                <w:sz w:val="28"/>
                <w:szCs w:val="28"/>
              </w:rPr>
            </w:pPr>
            <w:r w:rsidRPr="00D017E9">
              <w:rPr>
                <w:rFonts w:cstheme="minorHAnsi"/>
                <w:sz w:val="28"/>
                <w:szCs w:val="28"/>
              </w:rPr>
              <w:t>2.2.6 Transcrire les différents éléments de surveillance sur les supports spécifiques</w:t>
            </w:r>
          </w:p>
          <w:p w14:paraId="7D1056BF" w14:textId="77777777" w:rsidR="00D017E9" w:rsidRPr="00D017E9" w:rsidRDefault="00D017E9" w:rsidP="00D017E9">
            <w:pPr>
              <w:jc w:val="both"/>
              <w:rPr>
                <w:rFonts w:cstheme="minorHAnsi"/>
                <w:sz w:val="28"/>
                <w:szCs w:val="28"/>
              </w:rPr>
            </w:pPr>
            <w:r w:rsidRPr="00D017E9">
              <w:rPr>
                <w:rFonts w:cstheme="minorHAnsi"/>
                <w:sz w:val="28"/>
                <w:szCs w:val="28"/>
              </w:rPr>
              <w:t>2.4.1 Maintenir ou remettre en température des préparations alimentaires</w:t>
            </w:r>
          </w:p>
          <w:p w14:paraId="35496575" w14:textId="0BB8D0FA" w:rsidR="00D407A4" w:rsidRPr="00652F1D" w:rsidRDefault="00D017E9" w:rsidP="00C13064">
            <w:pPr>
              <w:jc w:val="both"/>
              <w:rPr>
                <w:rFonts w:cstheme="minorHAnsi"/>
                <w:sz w:val="28"/>
                <w:szCs w:val="28"/>
              </w:rPr>
            </w:pPr>
            <w:r w:rsidRPr="00D017E9">
              <w:rPr>
                <w:rFonts w:cstheme="minorHAnsi"/>
                <w:sz w:val="28"/>
                <w:szCs w:val="28"/>
              </w:rPr>
              <w:t xml:space="preserve">2.4.2 Organiser et distribuer des collations ou des repas </w:t>
            </w:r>
          </w:p>
        </w:tc>
        <w:tc>
          <w:tcPr>
            <w:tcW w:w="5528" w:type="dxa"/>
          </w:tcPr>
          <w:p w14:paraId="57730F2A" w14:textId="4ED983A9" w:rsidR="00D017E9" w:rsidRPr="00D017E9" w:rsidRDefault="00D017E9" w:rsidP="00D017E9">
            <w:pPr>
              <w:rPr>
                <w:rFonts w:ascii="Arial" w:hAnsi="Arial" w:cs="Arial"/>
                <w:color w:val="00B050"/>
                <w:sz w:val="28"/>
                <w:szCs w:val="28"/>
              </w:rPr>
            </w:pPr>
            <w:r w:rsidRPr="00D017E9">
              <w:rPr>
                <w:rFonts w:ascii="Arial" w:hAnsi="Arial" w:cs="Arial"/>
                <w:color w:val="00B050"/>
                <w:sz w:val="28"/>
                <w:szCs w:val="28"/>
              </w:rPr>
              <w:t>-</w:t>
            </w:r>
            <w:r w:rsidRPr="00D017E9">
              <w:rPr>
                <w:color w:val="00B050"/>
              </w:rPr>
              <w:t xml:space="preserve"> </w:t>
            </w:r>
            <w:r w:rsidRPr="00D017E9">
              <w:rPr>
                <w:rFonts w:ascii="Arial" w:hAnsi="Arial" w:cs="Arial"/>
                <w:color w:val="00B050"/>
                <w:sz w:val="28"/>
                <w:szCs w:val="28"/>
              </w:rPr>
              <w:t>La personne âgée : vieillissement, sénescence, sénilité</w:t>
            </w:r>
          </w:p>
          <w:p w14:paraId="48014FFD" w14:textId="77777777" w:rsidR="00D017E9" w:rsidRPr="00D017E9" w:rsidRDefault="00D017E9" w:rsidP="00D017E9">
            <w:pPr>
              <w:jc w:val="both"/>
              <w:rPr>
                <w:rFonts w:ascii="Arial" w:hAnsi="Arial" w:cs="Arial"/>
                <w:color w:val="7030A0"/>
                <w:sz w:val="28"/>
                <w:szCs w:val="28"/>
              </w:rPr>
            </w:pPr>
            <w:r w:rsidRPr="00D017E9">
              <w:rPr>
                <w:rFonts w:ascii="Arial" w:hAnsi="Arial" w:cs="Arial"/>
                <w:color w:val="7030A0"/>
                <w:sz w:val="28"/>
                <w:szCs w:val="28"/>
              </w:rPr>
              <w:t>-Le régime hyperprotidique</w:t>
            </w:r>
          </w:p>
          <w:p w14:paraId="7566867B" w14:textId="77777777" w:rsidR="00D017E9" w:rsidRDefault="00D017E9" w:rsidP="00D017E9">
            <w:pPr>
              <w:jc w:val="both"/>
              <w:rPr>
                <w:rFonts w:ascii="Arial" w:hAnsi="Arial" w:cs="Arial"/>
                <w:color w:val="7030A0"/>
                <w:sz w:val="28"/>
                <w:szCs w:val="28"/>
              </w:rPr>
            </w:pPr>
            <w:r w:rsidRPr="00D017E9">
              <w:rPr>
                <w:rFonts w:ascii="Arial" w:hAnsi="Arial" w:cs="Arial"/>
                <w:color w:val="7030A0"/>
                <w:sz w:val="28"/>
                <w:szCs w:val="28"/>
              </w:rPr>
              <w:t>-Complément alimentaire</w:t>
            </w:r>
          </w:p>
          <w:p w14:paraId="63C2D522" w14:textId="77777777" w:rsidR="00D017E9" w:rsidRPr="00D017E9" w:rsidRDefault="00D017E9" w:rsidP="00D017E9">
            <w:pPr>
              <w:jc w:val="both"/>
              <w:rPr>
                <w:rFonts w:ascii="Arial" w:hAnsi="Arial" w:cs="Arial"/>
                <w:color w:val="7030A0"/>
                <w:sz w:val="28"/>
                <w:szCs w:val="28"/>
              </w:rPr>
            </w:pPr>
            <w:r w:rsidRPr="00D017E9">
              <w:rPr>
                <w:rFonts w:ascii="Arial" w:hAnsi="Arial" w:cs="Arial"/>
                <w:color w:val="7030A0"/>
                <w:sz w:val="28"/>
                <w:szCs w:val="28"/>
              </w:rPr>
              <w:t>- Les formes de distribution des repas</w:t>
            </w:r>
          </w:p>
          <w:p w14:paraId="44776660" w14:textId="77777777" w:rsidR="00D017E9" w:rsidRPr="00D017E9" w:rsidRDefault="00D017E9" w:rsidP="00D017E9">
            <w:pPr>
              <w:jc w:val="both"/>
              <w:rPr>
                <w:rFonts w:ascii="Arial" w:hAnsi="Arial" w:cs="Arial"/>
                <w:color w:val="7030A0"/>
                <w:sz w:val="28"/>
                <w:szCs w:val="28"/>
              </w:rPr>
            </w:pPr>
            <w:r w:rsidRPr="00D017E9">
              <w:rPr>
                <w:rFonts w:ascii="Arial" w:hAnsi="Arial" w:cs="Arial"/>
                <w:color w:val="7030A0"/>
                <w:sz w:val="28"/>
                <w:szCs w:val="28"/>
              </w:rPr>
              <w:t xml:space="preserve">- La remise en température des repas </w:t>
            </w:r>
          </w:p>
          <w:p w14:paraId="702CF97B" w14:textId="77777777" w:rsidR="00D017E9" w:rsidRPr="00D017E9" w:rsidRDefault="00D017E9" w:rsidP="00D017E9">
            <w:pPr>
              <w:jc w:val="both"/>
              <w:rPr>
                <w:rFonts w:ascii="Arial" w:hAnsi="Arial" w:cs="Arial"/>
                <w:color w:val="7030A0"/>
                <w:sz w:val="28"/>
                <w:szCs w:val="28"/>
              </w:rPr>
            </w:pPr>
          </w:p>
          <w:p w14:paraId="36B75A66" w14:textId="77777777" w:rsidR="00D017E9" w:rsidRPr="00D017E9" w:rsidRDefault="00D017E9" w:rsidP="00D017E9">
            <w:pPr>
              <w:jc w:val="both"/>
              <w:rPr>
                <w:rFonts w:ascii="Arial" w:hAnsi="Arial" w:cs="Arial"/>
                <w:color w:val="FF0000"/>
                <w:sz w:val="28"/>
                <w:szCs w:val="28"/>
              </w:rPr>
            </w:pPr>
            <w:r w:rsidRPr="00D017E9">
              <w:rPr>
                <w:rFonts w:ascii="Arial" w:hAnsi="Arial" w:cs="Arial"/>
                <w:color w:val="FF0000"/>
                <w:sz w:val="28"/>
                <w:szCs w:val="28"/>
              </w:rPr>
              <w:t>-La peau (physiopathologie) : les escarres</w:t>
            </w:r>
          </w:p>
          <w:p w14:paraId="76BE50AF" w14:textId="77777777" w:rsidR="00D407A4" w:rsidRPr="00652F1D" w:rsidRDefault="00D407A4" w:rsidP="00D017E9">
            <w:pPr>
              <w:jc w:val="both"/>
              <w:rPr>
                <w:color w:val="FF0000"/>
              </w:rPr>
            </w:pPr>
          </w:p>
        </w:tc>
      </w:tr>
    </w:tbl>
    <w:p w14:paraId="34A86849" w14:textId="77777777" w:rsidR="00D407A4" w:rsidRDefault="00D407A4" w:rsidP="00D407A4">
      <w:pPr>
        <w:spacing w:after="0" w:line="240" w:lineRule="auto"/>
        <w:jc w:val="both"/>
        <w:rPr>
          <w:sz w:val="24"/>
          <w:szCs w:val="24"/>
        </w:rPr>
      </w:pPr>
    </w:p>
    <w:p w14:paraId="3BB57549" w14:textId="77777777" w:rsidR="00D407A4" w:rsidRDefault="00D407A4" w:rsidP="00D407A4">
      <w:pPr>
        <w:rPr>
          <w:sz w:val="24"/>
          <w:szCs w:val="24"/>
        </w:rPr>
      </w:pPr>
      <w:r>
        <w:rPr>
          <w:sz w:val="24"/>
          <w:szCs w:val="24"/>
        </w:rPr>
        <w:br w:type="page"/>
      </w:r>
    </w:p>
    <w:p w14:paraId="3B615746" w14:textId="77777777" w:rsidR="00D407A4" w:rsidRDefault="00D407A4" w:rsidP="00D407A4">
      <w:pPr>
        <w:spacing w:after="0" w:line="240" w:lineRule="auto"/>
        <w:jc w:val="both"/>
        <w:rPr>
          <w:sz w:val="24"/>
          <w:szCs w:val="24"/>
        </w:rPr>
      </w:pPr>
    </w:p>
    <w:tbl>
      <w:tblPr>
        <w:tblStyle w:val="Grilledutableau"/>
        <w:tblW w:w="10768" w:type="dxa"/>
        <w:tblLook w:val="04A0" w:firstRow="1" w:lastRow="0" w:firstColumn="1" w:lastColumn="0" w:noHBand="0" w:noVBand="1"/>
      </w:tblPr>
      <w:tblGrid>
        <w:gridCol w:w="5240"/>
        <w:gridCol w:w="5528"/>
      </w:tblGrid>
      <w:tr w:rsidR="00D407A4" w:rsidRPr="00047ABA" w14:paraId="177A9C7B" w14:textId="77777777" w:rsidTr="00C13064">
        <w:tc>
          <w:tcPr>
            <w:tcW w:w="10768" w:type="dxa"/>
            <w:gridSpan w:val="2"/>
          </w:tcPr>
          <w:p w14:paraId="205DE588" w14:textId="77777777" w:rsidR="00D407A4" w:rsidRDefault="00D407A4" w:rsidP="00C13064">
            <w:r>
              <w:t>Bloc 3</w:t>
            </w:r>
          </w:p>
          <w:p w14:paraId="4D3B68B9" w14:textId="4B59AB46" w:rsidR="00D407A4" w:rsidRDefault="00D407A4" w:rsidP="00C13064">
            <w:pPr>
              <w:jc w:val="both"/>
              <w:rPr>
                <w:sz w:val="24"/>
                <w:szCs w:val="24"/>
              </w:rPr>
            </w:pPr>
            <w:r w:rsidRPr="00047ABA">
              <w:rPr>
                <w:b/>
                <w:bCs/>
                <w:sz w:val="28"/>
                <w:szCs w:val="28"/>
                <w:u w:val="single"/>
              </w:rPr>
              <w:t xml:space="preserve">Situation professionnelle : </w:t>
            </w:r>
            <w:r w:rsidR="00D338BB" w:rsidRPr="00D338BB">
              <w:rPr>
                <w:b/>
                <w:bCs/>
                <w:sz w:val="28"/>
                <w:szCs w:val="28"/>
                <w:u w:val="single"/>
              </w:rPr>
              <w:t xml:space="preserve">Travailler </w:t>
            </w:r>
            <w:r w:rsidR="003255AC">
              <w:rPr>
                <w:b/>
                <w:bCs/>
                <w:sz w:val="28"/>
                <w:szCs w:val="28"/>
                <w:u w:val="single"/>
              </w:rPr>
              <w:t xml:space="preserve">et communiquer </w:t>
            </w:r>
            <w:r w:rsidR="00D338BB" w:rsidRPr="00D338BB">
              <w:rPr>
                <w:b/>
                <w:bCs/>
                <w:sz w:val="28"/>
                <w:szCs w:val="28"/>
                <w:u w:val="single"/>
              </w:rPr>
              <w:t>en équipe au sein d’une CLIC</w:t>
            </w:r>
          </w:p>
          <w:p w14:paraId="0080A711" w14:textId="77777777" w:rsidR="00D407A4" w:rsidRDefault="00D407A4" w:rsidP="00C13064">
            <w:pPr>
              <w:jc w:val="both"/>
              <w:rPr>
                <w:sz w:val="24"/>
                <w:szCs w:val="24"/>
              </w:rPr>
            </w:pPr>
            <w:r>
              <w:rPr>
                <w:sz w:val="24"/>
                <w:szCs w:val="24"/>
              </w:rPr>
              <w:t xml:space="preserve"> </w:t>
            </w:r>
            <w:r w:rsidR="003255AC">
              <w:rPr>
                <w:sz w:val="24"/>
                <w:szCs w:val="24"/>
              </w:rPr>
              <w:t xml:space="preserve">Comme chaque jour, vous arrivez </w:t>
            </w:r>
            <w:r w:rsidR="00527256">
              <w:rPr>
                <w:sz w:val="24"/>
                <w:szCs w:val="24"/>
              </w:rPr>
              <w:t>chez Madame MARGOT avec Doriane, auxiliaire de vie. Il est 11h15, Madame MARGOT vous accueille dans son hall d’entrée encore toute endormie</w:t>
            </w:r>
            <w:r w:rsidR="00A722B8">
              <w:rPr>
                <w:sz w:val="24"/>
                <w:szCs w:val="24"/>
              </w:rPr>
              <w:t xml:space="preserve">, elle s’était assoupie dans son fauteuil. Le temps de lui dire bonjour et vous sentez une odeur de brûlé qui se dégage de la cuisine. Doriane se précipite pour voir ce qui se passe et vous demande de patienter avec Madame MARGOT dans l’entrée. Le grille-pain est en feu Doriane revient dans le hall d’entrée « Ne vous inquiétez pas, c’est le grille-pain. Restez là un petit moment, je m’en occupe ». </w:t>
            </w:r>
          </w:p>
          <w:p w14:paraId="309955EE" w14:textId="77777777" w:rsidR="00A722B8" w:rsidRDefault="00A722B8" w:rsidP="00C13064">
            <w:pPr>
              <w:jc w:val="both"/>
              <w:rPr>
                <w:sz w:val="24"/>
                <w:szCs w:val="24"/>
              </w:rPr>
            </w:pPr>
            <w:r>
              <w:rPr>
                <w:sz w:val="24"/>
                <w:szCs w:val="24"/>
              </w:rPr>
              <w:t xml:space="preserve">Elle coupe le courant au disjoncteur, s’en va rapidement dans la salle de bains chercher une serviette qu’elle mouille complétement sous la douche et se rend dans la cuisine pour recouvrir le grille-pain avec la serviette mouillée. Les flammes s’éteignent mais elles ont eu le temps de lécher le </w:t>
            </w:r>
            <w:r w:rsidR="002D7502">
              <w:rPr>
                <w:sz w:val="24"/>
                <w:szCs w:val="24"/>
              </w:rPr>
              <w:t>mur</w:t>
            </w:r>
            <w:r>
              <w:rPr>
                <w:sz w:val="24"/>
                <w:szCs w:val="24"/>
              </w:rPr>
              <w:t xml:space="preserve"> carrelé</w:t>
            </w:r>
            <w:r w:rsidR="002D7502">
              <w:rPr>
                <w:sz w:val="24"/>
                <w:szCs w:val="24"/>
              </w:rPr>
              <w:t xml:space="preserve"> de la cuisine. La pièce est remplie de fumée et de suie déposée sur le mur et le plan de travail. </w:t>
            </w:r>
          </w:p>
          <w:p w14:paraId="21EE031A" w14:textId="77777777" w:rsidR="002D7502" w:rsidRDefault="002D7502" w:rsidP="00C13064">
            <w:pPr>
              <w:jc w:val="both"/>
              <w:rPr>
                <w:sz w:val="24"/>
                <w:szCs w:val="24"/>
              </w:rPr>
            </w:pPr>
            <w:r>
              <w:rPr>
                <w:sz w:val="24"/>
                <w:szCs w:val="24"/>
              </w:rPr>
              <w:t xml:space="preserve">Avec Doriane, vous rassurez Madame MARGOT et vous lui proposez de s’installer dans le salon, portes fermées et fenêtres donnant sur l’extérieur entrouvertes. </w:t>
            </w:r>
          </w:p>
          <w:p w14:paraId="7B2D64A2" w14:textId="0D8A171F" w:rsidR="002D7502" w:rsidRPr="00047ABA" w:rsidRDefault="002D7502" w:rsidP="00C13064">
            <w:pPr>
              <w:jc w:val="both"/>
              <w:rPr>
                <w:sz w:val="24"/>
                <w:szCs w:val="24"/>
              </w:rPr>
            </w:pPr>
            <w:r>
              <w:rPr>
                <w:sz w:val="24"/>
                <w:szCs w:val="24"/>
              </w:rPr>
              <w:t xml:space="preserve">Les activités d’entretien du logement et de préparation du repas prévues aujourd’hui sont remplacées par l’aide aux démarches administratives pour Madame MARGOT : il faut contacter l’assurance et une société spécialisée pour le nettoyage après l’incendie car ce type d’entretien n’est pas dans les compétences de l’aide à domicile.  </w:t>
            </w:r>
          </w:p>
        </w:tc>
      </w:tr>
      <w:tr w:rsidR="00D407A4" w:rsidRPr="00652F1D" w14:paraId="23DBE802" w14:textId="77777777" w:rsidTr="00C13064">
        <w:tc>
          <w:tcPr>
            <w:tcW w:w="5240" w:type="dxa"/>
          </w:tcPr>
          <w:p w14:paraId="55D1D773" w14:textId="77777777" w:rsidR="00D407A4" w:rsidRPr="008332C7" w:rsidRDefault="00D407A4" w:rsidP="00C13064">
            <w:pPr>
              <w:jc w:val="both"/>
              <w:rPr>
                <w:rFonts w:cstheme="minorHAnsi"/>
                <w:sz w:val="28"/>
                <w:szCs w:val="28"/>
              </w:rPr>
            </w:pPr>
            <w:r w:rsidRPr="008332C7">
              <w:rPr>
                <w:rFonts w:cstheme="minorHAnsi"/>
                <w:sz w:val="28"/>
                <w:szCs w:val="28"/>
              </w:rPr>
              <w:t xml:space="preserve">3.1.1 Planifier et organiser son travail en lien avec l’équipe, dans le cadre de son champ d’intervention* </w:t>
            </w:r>
          </w:p>
          <w:p w14:paraId="6E433C87" w14:textId="77777777" w:rsidR="00D407A4" w:rsidRPr="008332C7" w:rsidRDefault="00D407A4" w:rsidP="00C13064">
            <w:pPr>
              <w:jc w:val="both"/>
              <w:rPr>
                <w:rFonts w:cstheme="minorHAnsi"/>
                <w:sz w:val="28"/>
                <w:szCs w:val="28"/>
              </w:rPr>
            </w:pPr>
            <w:r w:rsidRPr="008332C7">
              <w:rPr>
                <w:rFonts w:cstheme="minorHAnsi"/>
                <w:sz w:val="28"/>
                <w:szCs w:val="28"/>
              </w:rPr>
              <w:t xml:space="preserve">3.1.3 Evaluer son activité </w:t>
            </w:r>
          </w:p>
          <w:p w14:paraId="2475FA82" w14:textId="77777777" w:rsidR="00D407A4" w:rsidRPr="00652F1D" w:rsidRDefault="00D407A4" w:rsidP="00C13064">
            <w:pPr>
              <w:jc w:val="both"/>
              <w:rPr>
                <w:rFonts w:cstheme="minorHAnsi"/>
                <w:sz w:val="28"/>
                <w:szCs w:val="28"/>
              </w:rPr>
            </w:pPr>
            <w:r w:rsidRPr="008332C7">
              <w:rPr>
                <w:rFonts w:cstheme="minorHAnsi"/>
                <w:sz w:val="28"/>
                <w:szCs w:val="28"/>
              </w:rPr>
              <w:t>3.2.4 Renseigner les documents assurant la traçabilité des activités (suivi, liaison)</w:t>
            </w:r>
          </w:p>
        </w:tc>
        <w:tc>
          <w:tcPr>
            <w:tcW w:w="5528" w:type="dxa"/>
          </w:tcPr>
          <w:p w14:paraId="317D0BEE" w14:textId="77777777" w:rsidR="0066735C" w:rsidRPr="0066735C" w:rsidRDefault="0066735C" w:rsidP="0066735C">
            <w:pPr>
              <w:rPr>
                <w:rFonts w:ascii="Arial" w:hAnsi="Arial" w:cs="Arial"/>
                <w:color w:val="00B050"/>
                <w:sz w:val="28"/>
                <w:szCs w:val="28"/>
              </w:rPr>
            </w:pPr>
            <w:r w:rsidRPr="0066735C">
              <w:rPr>
                <w:rFonts w:ascii="Arial" w:hAnsi="Arial" w:cs="Arial"/>
                <w:color w:val="00B050"/>
                <w:sz w:val="28"/>
                <w:szCs w:val="28"/>
              </w:rPr>
              <w:t>-Organisation du travail en secteur sanitaire et médico-social : présenter et caractériser les rythmes de travail dans le secteur de l’aide à domicile</w:t>
            </w:r>
          </w:p>
          <w:p w14:paraId="3E5A065E" w14:textId="0D0C21DA" w:rsidR="0066735C" w:rsidRPr="0066735C" w:rsidRDefault="0066735C" w:rsidP="0066735C">
            <w:pPr>
              <w:rPr>
                <w:rFonts w:ascii="Arial" w:hAnsi="Arial" w:cs="Arial"/>
                <w:color w:val="FF0000"/>
                <w:sz w:val="28"/>
                <w:szCs w:val="28"/>
              </w:rPr>
            </w:pPr>
            <w:r w:rsidRPr="0066735C">
              <w:rPr>
                <w:rFonts w:ascii="Arial" w:hAnsi="Arial" w:cs="Arial"/>
                <w:color w:val="FF0000"/>
                <w:sz w:val="28"/>
                <w:szCs w:val="28"/>
              </w:rPr>
              <w:t>- L’appareil locomoteur : tissu musculaire, structure et propriétés</w:t>
            </w:r>
          </w:p>
          <w:p w14:paraId="09B1F910" w14:textId="1E70EC09" w:rsidR="0066735C" w:rsidRPr="0066735C" w:rsidRDefault="00D407A4" w:rsidP="0066735C">
            <w:pPr>
              <w:jc w:val="both"/>
              <w:rPr>
                <w:rFonts w:ascii="Arial" w:hAnsi="Arial" w:cs="Arial"/>
                <w:color w:val="7030A0"/>
                <w:sz w:val="28"/>
                <w:szCs w:val="28"/>
              </w:rPr>
            </w:pPr>
            <w:r w:rsidRPr="00223D67">
              <w:rPr>
                <w:rFonts w:ascii="Arial" w:hAnsi="Arial" w:cs="Arial"/>
                <w:color w:val="7030A0"/>
                <w:sz w:val="28"/>
                <w:szCs w:val="28"/>
              </w:rPr>
              <w:t>-</w:t>
            </w:r>
            <w:r w:rsidRPr="00223D67">
              <w:rPr>
                <w:rFonts w:ascii="Arial" w:hAnsi="Arial" w:cs="Arial"/>
                <w:color w:val="7030A0"/>
                <w:sz w:val="28"/>
                <w:szCs w:val="28"/>
                <w:u w:val="single"/>
              </w:rPr>
              <w:t>L’entretien de l’environnement de la personne :</w:t>
            </w:r>
            <w:r w:rsidRPr="00223D67">
              <w:rPr>
                <w:rFonts w:ascii="Arial" w:hAnsi="Arial" w:cs="Arial"/>
                <w:color w:val="7030A0"/>
                <w:sz w:val="28"/>
                <w:szCs w:val="28"/>
              </w:rPr>
              <w:t xml:space="preserve"> </w:t>
            </w:r>
            <w:r w:rsidR="0066735C" w:rsidRPr="0066735C">
              <w:rPr>
                <w:rFonts w:ascii="Arial" w:hAnsi="Arial" w:cs="Arial"/>
                <w:color w:val="7030A0"/>
                <w:sz w:val="28"/>
                <w:szCs w:val="28"/>
              </w:rPr>
              <w:t>facteurs d’hygiène et de confort des locaux pour le bien-être de la personne</w:t>
            </w:r>
          </w:p>
          <w:p w14:paraId="6DC118A8" w14:textId="77777777" w:rsidR="00D407A4" w:rsidRPr="00652F1D" w:rsidRDefault="00D407A4" w:rsidP="00C13064">
            <w:pPr>
              <w:jc w:val="both"/>
              <w:rPr>
                <w:color w:val="FF0000"/>
              </w:rPr>
            </w:pPr>
          </w:p>
        </w:tc>
      </w:tr>
    </w:tbl>
    <w:p w14:paraId="46605BAF" w14:textId="77777777" w:rsidR="00D407A4" w:rsidRDefault="00D407A4" w:rsidP="00D407A4">
      <w:pPr>
        <w:spacing w:after="0" w:line="240" w:lineRule="auto"/>
        <w:jc w:val="both"/>
        <w:rPr>
          <w:sz w:val="24"/>
          <w:szCs w:val="24"/>
        </w:rPr>
      </w:pPr>
    </w:p>
    <w:p w14:paraId="79AA22EF" w14:textId="77777777" w:rsidR="00D407A4" w:rsidRDefault="00D407A4" w:rsidP="00D407A4">
      <w:pPr>
        <w:rPr>
          <w:sz w:val="24"/>
          <w:szCs w:val="24"/>
        </w:rPr>
      </w:pPr>
      <w:r>
        <w:rPr>
          <w:sz w:val="24"/>
          <w:szCs w:val="24"/>
        </w:rPr>
        <w:br w:type="page"/>
      </w:r>
    </w:p>
    <w:tbl>
      <w:tblPr>
        <w:tblStyle w:val="Grilledutableau"/>
        <w:tblW w:w="10768" w:type="dxa"/>
        <w:tblLook w:val="04A0" w:firstRow="1" w:lastRow="0" w:firstColumn="1" w:lastColumn="0" w:noHBand="0" w:noVBand="1"/>
      </w:tblPr>
      <w:tblGrid>
        <w:gridCol w:w="5240"/>
        <w:gridCol w:w="5528"/>
      </w:tblGrid>
      <w:tr w:rsidR="00D407A4" w:rsidRPr="00047ABA" w14:paraId="76FF5AB5" w14:textId="77777777" w:rsidTr="00C13064">
        <w:tc>
          <w:tcPr>
            <w:tcW w:w="10768" w:type="dxa"/>
            <w:gridSpan w:val="2"/>
          </w:tcPr>
          <w:p w14:paraId="0F0B2D47" w14:textId="77777777" w:rsidR="00D407A4" w:rsidRDefault="00D407A4" w:rsidP="00C13064">
            <w:r>
              <w:lastRenderedPageBreak/>
              <w:t>Bloc 4</w:t>
            </w:r>
          </w:p>
          <w:p w14:paraId="3AD4B969" w14:textId="21A680A5" w:rsidR="00D407A4" w:rsidRPr="00223D67" w:rsidRDefault="00D407A4" w:rsidP="00C13064">
            <w:pPr>
              <w:jc w:val="both"/>
              <w:rPr>
                <w:b/>
                <w:bCs/>
                <w:sz w:val="28"/>
                <w:szCs w:val="28"/>
                <w:u w:val="single"/>
              </w:rPr>
            </w:pPr>
            <w:r w:rsidRPr="00047ABA">
              <w:rPr>
                <w:b/>
                <w:bCs/>
                <w:sz w:val="28"/>
                <w:szCs w:val="28"/>
                <w:u w:val="single"/>
              </w:rPr>
              <w:t xml:space="preserve">Situation professionnelle : </w:t>
            </w:r>
            <w:r w:rsidR="0066735C" w:rsidRPr="0066735C">
              <w:rPr>
                <w:b/>
                <w:bCs/>
                <w:sz w:val="28"/>
                <w:szCs w:val="28"/>
                <w:u w:val="single"/>
              </w:rPr>
              <w:t>Réaliser des actions de prévention au domicile</w:t>
            </w:r>
          </w:p>
          <w:p w14:paraId="2ACDB59E" w14:textId="77777777" w:rsidR="00D407A4" w:rsidRDefault="00D407A4" w:rsidP="00C13064">
            <w:pPr>
              <w:jc w:val="both"/>
              <w:rPr>
                <w:sz w:val="24"/>
                <w:szCs w:val="24"/>
              </w:rPr>
            </w:pPr>
            <w:r>
              <w:rPr>
                <w:sz w:val="24"/>
                <w:szCs w:val="24"/>
              </w:rPr>
              <w:t xml:space="preserve"> </w:t>
            </w:r>
            <w:r w:rsidR="0026424A">
              <w:rPr>
                <w:sz w:val="24"/>
                <w:szCs w:val="24"/>
              </w:rPr>
              <w:t xml:space="preserve">Vous travaillez depuis 6 mois en tant qu’aide à domicile. Ce soir, vous intervenez avec Doriane, auxiliaire de vie, au domicile de Madame MARGOT pour l’aide à la préparation du repas du soir. Vous retrouvez Madame MARGOT au sol à coté de son fauteuil. Elle dit qu’elle est tombée, qu’elle n’a pas mal mais ne sait pas comment faire pour se relever. Elle a bien pensé à utiliser son boitier de téléassistance mais en voyant qu’il était bientôt 18h30 sur son horloge murale, elle a préféré attendre votre arrivée. </w:t>
            </w:r>
          </w:p>
          <w:p w14:paraId="0B680190" w14:textId="77777777" w:rsidR="0026424A" w:rsidRDefault="0026424A" w:rsidP="00C13064">
            <w:pPr>
              <w:jc w:val="both"/>
              <w:rPr>
                <w:sz w:val="24"/>
                <w:szCs w:val="24"/>
              </w:rPr>
            </w:pPr>
            <w:r>
              <w:rPr>
                <w:sz w:val="24"/>
                <w:szCs w:val="24"/>
              </w:rPr>
              <w:t xml:space="preserve">Madame MARGOT semble confuse, elle dit que ses jambes ne la portent plus. Elle explique ensuite qu’elle s’est sentie mal, qu’elle a eu comme un vertige et a perdu l’équilibre. </w:t>
            </w:r>
          </w:p>
          <w:p w14:paraId="596B7C87" w14:textId="77777777" w:rsidR="0026424A" w:rsidRDefault="0026424A" w:rsidP="00C13064">
            <w:pPr>
              <w:jc w:val="both"/>
              <w:rPr>
                <w:sz w:val="24"/>
                <w:szCs w:val="24"/>
              </w:rPr>
            </w:pPr>
            <w:r>
              <w:rPr>
                <w:sz w:val="24"/>
                <w:szCs w:val="24"/>
              </w:rPr>
              <w:t>Doriane sait que vous animez des ateliers de prévention des chutes pour le CLIC. Elle vous propose donc d’aider Madame MARGOT à se relever pendant qu’elle donne deux appels téléphoniques. En effet même si Madame MARGOT ne présente aucune douleur</w:t>
            </w:r>
            <w:r w:rsidR="00257B6E">
              <w:rPr>
                <w:sz w:val="24"/>
                <w:szCs w:val="24"/>
              </w:rPr>
              <w:t xml:space="preserve">, elle semble quand même confuse et il est préférable d’appeler le médecin. Il faut également prévenir son fils. </w:t>
            </w:r>
          </w:p>
          <w:p w14:paraId="0DD9C8F7" w14:textId="6A0B61DE" w:rsidR="00257B6E" w:rsidRPr="00047ABA" w:rsidRDefault="00257B6E" w:rsidP="00C13064">
            <w:pPr>
              <w:jc w:val="both"/>
              <w:rPr>
                <w:sz w:val="24"/>
                <w:szCs w:val="24"/>
              </w:rPr>
            </w:pPr>
            <w:r>
              <w:rPr>
                <w:sz w:val="24"/>
                <w:szCs w:val="24"/>
              </w:rPr>
              <w:t xml:space="preserve">Une fois, bien installée sur sa chaise, vous réconfortez Madame MARGOT et entamez une discussion pour essayer de comprendre la raison de sa chute. De nombreux facteurs peuvent en être à l’origine.  </w:t>
            </w:r>
          </w:p>
        </w:tc>
      </w:tr>
      <w:tr w:rsidR="00D407A4" w:rsidRPr="00652F1D" w14:paraId="01CB0133" w14:textId="77777777" w:rsidTr="00C13064">
        <w:tc>
          <w:tcPr>
            <w:tcW w:w="5240" w:type="dxa"/>
          </w:tcPr>
          <w:p w14:paraId="3490342B" w14:textId="77777777" w:rsidR="0066735C" w:rsidRPr="0066735C" w:rsidRDefault="0066735C" w:rsidP="0066735C">
            <w:pPr>
              <w:jc w:val="both"/>
              <w:rPr>
                <w:rFonts w:cstheme="minorHAnsi"/>
                <w:sz w:val="28"/>
                <w:szCs w:val="28"/>
              </w:rPr>
            </w:pPr>
            <w:r w:rsidRPr="0066735C">
              <w:rPr>
                <w:rFonts w:cstheme="minorHAnsi"/>
                <w:sz w:val="28"/>
                <w:szCs w:val="28"/>
              </w:rPr>
              <w:t xml:space="preserve">4.1.2 Repérer et hiérarchiser les besoins d’un public </w:t>
            </w:r>
          </w:p>
          <w:p w14:paraId="1B2E384E" w14:textId="77777777" w:rsidR="0066735C" w:rsidRPr="0066735C" w:rsidRDefault="0066735C" w:rsidP="0066735C">
            <w:pPr>
              <w:jc w:val="both"/>
              <w:rPr>
                <w:rFonts w:cstheme="minorHAnsi"/>
                <w:sz w:val="28"/>
                <w:szCs w:val="28"/>
              </w:rPr>
            </w:pPr>
            <w:r w:rsidRPr="0066735C">
              <w:rPr>
                <w:rFonts w:cstheme="minorHAnsi"/>
                <w:sz w:val="28"/>
                <w:szCs w:val="28"/>
              </w:rPr>
              <w:t>4.2.3 Identifier partenaires et dispositifs</w:t>
            </w:r>
          </w:p>
          <w:p w14:paraId="5A5D7336" w14:textId="72F3CC47" w:rsidR="00D407A4" w:rsidRPr="00652F1D" w:rsidRDefault="0066735C" w:rsidP="00C13064">
            <w:pPr>
              <w:jc w:val="both"/>
              <w:rPr>
                <w:rFonts w:cstheme="minorHAnsi"/>
                <w:sz w:val="28"/>
                <w:szCs w:val="28"/>
              </w:rPr>
            </w:pPr>
            <w:r w:rsidRPr="0066735C">
              <w:rPr>
                <w:rFonts w:cstheme="minorHAnsi"/>
                <w:sz w:val="28"/>
                <w:szCs w:val="28"/>
              </w:rPr>
              <w:t>4.3.1 Animer des ateliers ou réaliser des actions dans une visée éducative</w:t>
            </w:r>
          </w:p>
        </w:tc>
        <w:tc>
          <w:tcPr>
            <w:tcW w:w="5528" w:type="dxa"/>
          </w:tcPr>
          <w:p w14:paraId="54EBD8A3" w14:textId="01C3C995" w:rsidR="009E4A2A" w:rsidRPr="009E4A2A" w:rsidRDefault="009E4A2A" w:rsidP="009E4A2A">
            <w:pPr>
              <w:rPr>
                <w:color w:val="F96F07"/>
                <w:sz w:val="28"/>
                <w:szCs w:val="28"/>
              </w:rPr>
            </w:pPr>
            <w:r>
              <w:rPr>
                <w:color w:val="F96F07"/>
                <w:sz w:val="28"/>
                <w:szCs w:val="28"/>
              </w:rPr>
              <w:t>-A</w:t>
            </w:r>
            <w:r w:rsidRPr="009E4A2A">
              <w:rPr>
                <w:color w:val="F96F07"/>
                <w:sz w:val="28"/>
                <w:szCs w:val="28"/>
              </w:rPr>
              <w:t>telier « comment se relever d’une chute »</w:t>
            </w:r>
          </w:p>
          <w:p w14:paraId="4E19B59C" w14:textId="193C927B" w:rsidR="00D407A4" w:rsidRDefault="009E4A2A" w:rsidP="009E4A2A">
            <w:pPr>
              <w:rPr>
                <w:color w:val="F96F07"/>
                <w:sz w:val="28"/>
                <w:szCs w:val="28"/>
              </w:rPr>
            </w:pPr>
            <w:r>
              <w:rPr>
                <w:color w:val="F96F07"/>
                <w:sz w:val="28"/>
                <w:szCs w:val="28"/>
              </w:rPr>
              <w:t>-</w:t>
            </w:r>
            <w:r w:rsidRPr="009E4A2A">
              <w:rPr>
                <w:color w:val="F96F07"/>
                <w:sz w:val="28"/>
                <w:szCs w:val="28"/>
              </w:rPr>
              <w:t>Repérer les risques de chutes à domicile</w:t>
            </w:r>
          </w:p>
          <w:p w14:paraId="28FAC4C2" w14:textId="4331987B" w:rsidR="009E4A2A" w:rsidRPr="009E4A2A" w:rsidRDefault="00D407A4" w:rsidP="009E4A2A">
            <w:pPr>
              <w:rPr>
                <w:rFonts w:ascii="Arial" w:hAnsi="Arial" w:cs="Arial"/>
                <w:color w:val="00B050"/>
                <w:sz w:val="28"/>
                <w:szCs w:val="28"/>
              </w:rPr>
            </w:pPr>
            <w:r>
              <w:rPr>
                <w:rFonts w:ascii="Arial" w:hAnsi="Arial" w:cs="Arial"/>
                <w:color w:val="00B050"/>
                <w:sz w:val="28"/>
                <w:szCs w:val="28"/>
              </w:rPr>
              <w:t>-</w:t>
            </w:r>
            <w:r w:rsidR="009E4A2A" w:rsidRPr="009E4A2A">
              <w:rPr>
                <w:rFonts w:ascii="Arial" w:hAnsi="Arial" w:cs="Arial"/>
                <w:color w:val="00B050"/>
                <w:sz w:val="28"/>
                <w:szCs w:val="28"/>
              </w:rPr>
              <w:t>Structure d’accueil pour la personne âgée : résidence service/ résidence autonomie, EHPAD</w:t>
            </w:r>
          </w:p>
          <w:p w14:paraId="035E2B2A" w14:textId="5E4B9880" w:rsidR="009E4A2A" w:rsidRPr="009E4A2A" w:rsidRDefault="009E4A2A" w:rsidP="009E4A2A">
            <w:pPr>
              <w:rPr>
                <w:rFonts w:ascii="Arial" w:hAnsi="Arial" w:cs="Arial"/>
                <w:color w:val="7030A0"/>
                <w:sz w:val="28"/>
                <w:szCs w:val="28"/>
              </w:rPr>
            </w:pPr>
            <w:r>
              <w:rPr>
                <w:rFonts w:ascii="Arial" w:hAnsi="Arial" w:cs="Arial"/>
                <w:color w:val="7030A0"/>
                <w:sz w:val="28"/>
                <w:szCs w:val="28"/>
              </w:rPr>
              <w:t>-</w:t>
            </w:r>
            <w:r w:rsidRPr="009E4A2A">
              <w:rPr>
                <w:rFonts w:ascii="Arial" w:hAnsi="Arial" w:cs="Arial"/>
                <w:color w:val="7030A0"/>
                <w:sz w:val="28"/>
                <w:szCs w:val="28"/>
              </w:rPr>
              <w:t>L’alimentation rationnelle et les troubles de l’alimentation de la personne âgée : dénutrition, signes et conséquences</w:t>
            </w:r>
          </w:p>
          <w:p w14:paraId="38EF3E75" w14:textId="2FC49DB2" w:rsidR="009E4A2A" w:rsidRPr="009E4A2A" w:rsidRDefault="009E4A2A" w:rsidP="009E4A2A">
            <w:pPr>
              <w:rPr>
                <w:rFonts w:ascii="Arial" w:hAnsi="Arial" w:cs="Arial"/>
                <w:color w:val="FF0000"/>
                <w:sz w:val="28"/>
                <w:szCs w:val="28"/>
              </w:rPr>
            </w:pPr>
            <w:r>
              <w:rPr>
                <w:rFonts w:ascii="Arial" w:hAnsi="Arial" w:cs="Arial"/>
                <w:color w:val="FF0000"/>
                <w:sz w:val="28"/>
                <w:szCs w:val="28"/>
              </w:rPr>
              <w:t>-</w:t>
            </w:r>
            <w:r w:rsidRPr="009E4A2A">
              <w:rPr>
                <w:rFonts w:ascii="Arial" w:hAnsi="Arial" w:cs="Arial"/>
                <w:color w:val="FF0000"/>
                <w:sz w:val="28"/>
                <w:szCs w:val="28"/>
              </w:rPr>
              <w:t>Les troubles de l’équilibre</w:t>
            </w:r>
          </w:p>
          <w:p w14:paraId="4D3BE9C4" w14:textId="24E28F48" w:rsidR="009E4A2A" w:rsidRPr="009E4A2A" w:rsidRDefault="009E4A2A" w:rsidP="009E4A2A">
            <w:pPr>
              <w:rPr>
                <w:rFonts w:ascii="Arial" w:hAnsi="Arial" w:cs="Arial"/>
                <w:color w:val="FF0000"/>
                <w:sz w:val="28"/>
                <w:szCs w:val="28"/>
              </w:rPr>
            </w:pPr>
            <w:r>
              <w:rPr>
                <w:rFonts w:ascii="Arial" w:hAnsi="Arial" w:cs="Arial"/>
                <w:color w:val="FF0000"/>
                <w:sz w:val="28"/>
                <w:szCs w:val="28"/>
              </w:rPr>
              <w:t>-</w:t>
            </w:r>
            <w:r w:rsidRPr="009E4A2A">
              <w:rPr>
                <w:rFonts w:ascii="Arial" w:hAnsi="Arial" w:cs="Arial"/>
                <w:color w:val="FF0000"/>
                <w:sz w:val="28"/>
                <w:szCs w:val="28"/>
              </w:rPr>
              <w:t>L’organisation du système nerveux</w:t>
            </w:r>
          </w:p>
          <w:p w14:paraId="7BE4562D" w14:textId="485D28B3" w:rsidR="00D407A4" w:rsidRPr="00D13CC3" w:rsidRDefault="00D407A4" w:rsidP="009E4A2A">
            <w:pPr>
              <w:rPr>
                <w:rFonts w:ascii="Arial" w:hAnsi="Arial" w:cs="Arial"/>
                <w:color w:val="FF0000"/>
                <w:sz w:val="28"/>
                <w:szCs w:val="28"/>
              </w:rPr>
            </w:pPr>
          </w:p>
        </w:tc>
      </w:tr>
    </w:tbl>
    <w:p w14:paraId="63F9B6F3" w14:textId="77777777" w:rsidR="00D407A4" w:rsidRPr="005B0480" w:rsidRDefault="00D407A4" w:rsidP="00D407A4">
      <w:pPr>
        <w:spacing w:after="0" w:line="240" w:lineRule="auto"/>
        <w:jc w:val="both"/>
        <w:rPr>
          <w:sz w:val="24"/>
          <w:szCs w:val="24"/>
        </w:rPr>
      </w:pPr>
    </w:p>
    <w:bookmarkEnd w:id="2"/>
    <w:p w14:paraId="43920668" w14:textId="77777777" w:rsidR="00A43019" w:rsidRPr="005B0480" w:rsidRDefault="00A43019" w:rsidP="005B0480">
      <w:pPr>
        <w:spacing w:after="0" w:line="240" w:lineRule="auto"/>
        <w:jc w:val="both"/>
        <w:rPr>
          <w:sz w:val="24"/>
          <w:szCs w:val="24"/>
        </w:rPr>
      </w:pPr>
    </w:p>
    <w:sectPr w:rsidR="00A43019" w:rsidRPr="005B0480" w:rsidSect="00713A6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0FE6" w14:textId="77777777" w:rsidR="00713A6F" w:rsidRDefault="00713A6F" w:rsidP="00713A6F">
      <w:pPr>
        <w:spacing w:after="0" w:line="240" w:lineRule="auto"/>
      </w:pPr>
      <w:r>
        <w:separator/>
      </w:r>
    </w:p>
  </w:endnote>
  <w:endnote w:type="continuationSeparator" w:id="0">
    <w:p w14:paraId="675A6431" w14:textId="77777777" w:rsidR="00713A6F" w:rsidRDefault="00713A6F" w:rsidP="0071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1F64" w14:textId="77777777" w:rsidR="00964179" w:rsidRDefault="009641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859865"/>
      <w:docPartObj>
        <w:docPartGallery w:val="Page Numbers (Bottom of Page)"/>
        <w:docPartUnique/>
      </w:docPartObj>
    </w:sdtPr>
    <w:sdtEndPr/>
    <w:sdtContent>
      <w:sdt>
        <w:sdtPr>
          <w:id w:val="-1769616900"/>
          <w:docPartObj>
            <w:docPartGallery w:val="Page Numbers (Top of Page)"/>
            <w:docPartUnique/>
          </w:docPartObj>
        </w:sdtPr>
        <w:sdtEndPr/>
        <w:sdtContent>
          <w:p w14:paraId="770F9BF6" w14:textId="02095A39" w:rsidR="00964179" w:rsidRDefault="00964179">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3BBE626" w14:textId="77777777" w:rsidR="00964179" w:rsidRDefault="009641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8023" w14:textId="77777777" w:rsidR="00964179" w:rsidRDefault="009641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32BC" w14:textId="77777777" w:rsidR="00713A6F" w:rsidRDefault="00713A6F" w:rsidP="00713A6F">
      <w:pPr>
        <w:spacing w:after="0" w:line="240" w:lineRule="auto"/>
      </w:pPr>
      <w:r>
        <w:separator/>
      </w:r>
    </w:p>
  </w:footnote>
  <w:footnote w:type="continuationSeparator" w:id="0">
    <w:p w14:paraId="71833C09" w14:textId="77777777" w:rsidR="00713A6F" w:rsidRDefault="00713A6F" w:rsidP="0071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EEF0" w14:textId="77777777" w:rsidR="00964179" w:rsidRDefault="009641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3D19" w14:textId="4E73E8DC" w:rsidR="00713A6F" w:rsidRPr="00B31306" w:rsidRDefault="00713A6F" w:rsidP="00713A6F">
    <w:pPr>
      <w:pBdr>
        <w:bottom w:val="single" w:sz="4" w:space="1" w:color="auto"/>
      </w:pBdr>
      <w:spacing w:after="0" w:line="240" w:lineRule="auto"/>
      <w:jc w:val="center"/>
      <w:rPr>
        <w:b/>
        <w:bCs/>
        <w:sz w:val="36"/>
        <w:szCs w:val="36"/>
      </w:rPr>
    </w:pPr>
    <w:r w:rsidRPr="00B31306">
      <w:rPr>
        <w:b/>
        <w:bCs/>
        <w:sz w:val="36"/>
        <w:szCs w:val="36"/>
      </w:rPr>
      <w:t xml:space="preserve">Contextes de </w:t>
    </w:r>
    <w:r w:rsidR="008865B5">
      <w:rPr>
        <w:b/>
        <w:bCs/>
        <w:sz w:val="36"/>
        <w:szCs w:val="36"/>
      </w:rPr>
      <w:t>seconde</w:t>
    </w:r>
  </w:p>
  <w:p w14:paraId="1C7D3972" w14:textId="36A815C8" w:rsidR="00713A6F" w:rsidRPr="00713A6F" w:rsidRDefault="00713A6F" w:rsidP="00713A6F">
    <w:pPr>
      <w:spacing w:after="0" w:line="240" w:lineRule="auto"/>
      <w:rPr>
        <w:color w:val="FF0000"/>
      </w:rPr>
    </w:pPr>
    <w:r w:rsidRPr="002F5CF4">
      <w:rPr>
        <w:color w:val="FF0000"/>
      </w:rPr>
      <w:t>Biologie</w:t>
    </w:r>
    <w:r>
      <w:rPr>
        <w:color w:val="FF0000"/>
      </w:rPr>
      <w:t xml:space="preserve"> </w:t>
    </w:r>
    <w:r w:rsidRPr="00B876B5">
      <w:rPr>
        <w:color w:val="5F497A" w:themeColor="accent4" w:themeShade="BF"/>
      </w:rPr>
      <w:t>Nutrition/ TP Usagers</w:t>
    </w:r>
    <w:r>
      <w:rPr>
        <w:color w:val="FF0000"/>
      </w:rPr>
      <w:t xml:space="preserve"> </w:t>
    </w:r>
    <w:r w:rsidRPr="002F5CF4">
      <w:rPr>
        <w:color w:val="00B050"/>
      </w:rPr>
      <w:t>SMS</w:t>
    </w:r>
    <w:r>
      <w:rPr>
        <w:color w:val="FF0000"/>
      </w:rPr>
      <w:t xml:space="preserve"> </w:t>
    </w:r>
    <w:r w:rsidRPr="009371FF">
      <w:rPr>
        <w:color w:val="F96F07"/>
      </w:rPr>
      <w:t>Animation</w:t>
    </w:r>
    <w:r>
      <w:rPr>
        <w:color w:val="F96F07"/>
      </w:rPr>
      <w:t xml:space="preserve"> – Education à la </w:t>
    </w:r>
    <w:proofErr w:type="gramStart"/>
    <w:r>
      <w:rPr>
        <w:color w:val="F96F07"/>
      </w:rPr>
      <w:t xml:space="preserve">santé </w:t>
    </w:r>
    <w:r>
      <w:rPr>
        <w:color w:val="FF0000"/>
      </w:rPr>
      <w:t xml:space="preserve"> </w:t>
    </w:r>
    <w:r w:rsidRPr="002F5CF4">
      <w:rPr>
        <w:color w:val="00B0F0"/>
      </w:rPr>
      <w:t>TP</w:t>
    </w:r>
    <w:proofErr w:type="gramEnd"/>
    <w:r w:rsidRPr="002F5CF4">
      <w:rPr>
        <w:color w:val="00B0F0"/>
      </w:rPr>
      <w:t xml:space="preserve"> soin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B761" w14:textId="77777777" w:rsidR="00964179" w:rsidRDefault="009641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49E"/>
    <w:multiLevelType w:val="hybridMultilevel"/>
    <w:tmpl w:val="D1322084"/>
    <w:lvl w:ilvl="0" w:tplc="5DE6A5D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843BB3"/>
    <w:multiLevelType w:val="hybridMultilevel"/>
    <w:tmpl w:val="E2E4E7D4"/>
    <w:lvl w:ilvl="0" w:tplc="FB12A12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D60B97"/>
    <w:multiLevelType w:val="hybridMultilevel"/>
    <w:tmpl w:val="6F0A2C3E"/>
    <w:lvl w:ilvl="0" w:tplc="80D85A9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0721DB"/>
    <w:multiLevelType w:val="hybridMultilevel"/>
    <w:tmpl w:val="F91E8712"/>
    <w:lvl w:ilvl="0" w:tplc="92347BA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7F61E3"/>
    <w:multiLevelType w:val="hybridMultilevel"/>
    <w:tmpl w:val="824ADA9A"/>
    <w:lvl w:ilvl="0" w:tplc="9ADA0EE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8E4C77"/>
    <w:multiLevelType w:val="hybridMultilevel"/>
    <w:tmpl w:val="F0BCEEEC"/>
    <w:lvl w:ilvl="0" w:tplc="322C2AE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830CE0"/>
    <w:multiLevelType w:val="hybridMultilevel"/>
    <w:tmpl w:val="B0DEDD4E"/>
    <w:lvl w:ilvl="0" w:tplc="9EEA0CB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0172FC"/>
    <w:multiLevelType w:val="multilevel"/>
    <w:tmpl w:val="54E6721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31564"/>
    <w:multiLevelType w:val="hybridMultilevel"/>
    <w:tmpl w:val="E2F0C28E"/>
    <w:lvl w:ilvl="0" w:tplc="D5EC5FC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F3326D"/>
    <w:multiLevelType w:val="hybridMultilevel"/>
    <w:tmpl w:val="476EBA1E"/>
    <w:lvl w:ilvl="0" w:tplc="AB264B9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AA4F9F"/>
    <w:multiLevelType w:val="hybridMultilevel"/>
    <w:tmpl w:val="BDA04532"/>
    <w:lvl w:ilvl="0" w:tplc="5F46773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955904"/>
    <w:multiLevelType w:val="multilevel"/>
    <w:tmpl w:val="4B3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6354B"/>
    <w:multiLevelType w:val="hybridMultilevel"/>
    <w:tmpl w:val="0358AB78"/>
    <w:lvl w:ilvl="0" w:tplc="A6048C9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4F0358"/>
    <w:multiLevelType w:val="hybridMultilevel"/>
    <w:tmpl w:val="C7B29A10"/>
    <w:lvl w:ilvl="0" w:tplc="51DCF51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E6516F"/>
    <w:multiLevelType w:val="hybridMultilevel"/>
    <w:tmpl w:val="9FBA41BE"/>
    <w:lvl w:ilvl="0" w:tplc="14F434C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C460C2"/>
    <w:multiLevelType w:val="hybridMultilevel"/>
    <w:tmpl w:val="8440F0B4"/>
    <w:lvl w:ilvl="0" w:tplc="46569F8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0999588">
    <w:abstractNumId w:val="7"/>
  </w:num>
  <w:num w:numId="2" w16cid:durableId="1340042641">
    <w:abstractNumId w:val="11"/>
  </w:num>
  <w:num w:numId="3" w16cid:durableId="1804537805">
    <w:abstractNumId w:val="9"/>
  </w:num>
  <w:num w:numId="4" w16cid:durableId="505367380">
    <w:abstractNumId w:val="6"/>
  </w:num>
  <w:num w:numId="5" w16cid:durableId="1672485708">
    <w:abstractNumId w:val="8"/>
  </w:num>
  <w:num w:numId="6" w16cid:durableId="850491711">
    <w:abstractNumId w:val="2"/>
  </w:num>
  <w:num w:numId="7" w16cid:durableId="1512601776">
    <w:abstractNumId w:val="5"/>
  </w:num>
  <w:num w:numId="8" w16cid:durableId="1913544216">
    <w:abstractNumId w:val="13"/>
  </w:num>
  <w:num w:numId="9" w16cid:durableId="1424958959">
    <w:abstractNumId w:val="1"/>
  </w:num>
  <w:num w:numId="10" w16cid:durableId="1391227537">
    <w:abstractNumId w:val="12"/>
  </w:num>
  <w:num w:numId="11" w16cid:durableId="73666280">
    <w:abstractNumId w:val="3"/>
  </w:num>
  <w:num w:numId="12" w16cid:durableId="434138669">
    <w:abstractNumId w:val="14"/>
  </w:num>
  <w:num w:numId="13" w16cid:durableId="1753427790">
    <w:abstractNumId w:val="4"/>
  </w:num>
  <w:num w:numId="14" w16cid:durableId="1172573137">
    <w:abstractNumId w:val="0"/>
  </w:num>
  <w:num w:numId="15" w16cid:durableId="1018578148">
    <w:abstractNumId w:val="15"/>
  </w:num>
  <w:num w:numId="16" w16cid:durableId="1448306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81"/>
    <w:rsid w:val="00006862"/>
    <w:rsid w:val="00007D7E"/>
    <w:rsid w:val="00026690"/>
    <w:rsid w:val="00047ABA"/>
    <w:rsid w:val="000611F3"/>
    <w:rsid w:val="000B52F0"/>
    <w:rsid w:val="000C1C84"/>
    <w:rsid w:val="000C7948"/>
    <w:rsid w:val="000F2450"/>
    <w:rsid w:val="00116B40"/>
    <w:rsid w:val="001A4DC3"/>
    <w:rsid w:val="001B1994"/>
    <w:rsid w:val="001F32C1"/>
    <w:rsid w:val="0020227C"/>
    <w:rsid w:val="00211F98"/>
    <w:rsid w:val="002168D8"/>
    <w:rsid w:val="00223D67"/>
    <w:rsid w:val="00257B6E"/>
    <w:rsid w:val="0026424A"/>
    <w:rsid w:val="00293016"/>
    <w:rsid w:val="002D7502"/>
    <w:rsid w:val="002F5CF4"/>
    <w:rsid w:val="003255AC"/>
    <w:rsid w:val="003B4AF9"/>
    <w:rsid w:val="003E0A12"/>
    <w:rsid w:val="003E48CA"/>
    <w:rsid w:val="0040355E"/>
    <w:rsid w:val="00421106"/>
    <w:rsid w:val="00423906"/>
    <w:rsid w:val="00491013"/>
    <w:rsid w:val="004A5BE2"/>
    <w:rsid w:val="004B67C6"/>
    <w:rsid w:val="004C12FB"/>
    <w:rsid w:val="004C5A21"/>
    <w:rsid w:val="004E477F"/>
    <w:rsid w:val="00521B38"/>
    <w:rsid w:val="00527256"/>
    <w:rsid w:val="005507B1"/>
    <w:rsid w:val="0055652A"/>
    <w:rsid w:val="0058010C"/>
    <w:rsid w:val="005B0480"/>
    <w:rsid w:val="005E77C3"/>
    <w:rsid w:val="005F3B87"/>
    <w:rsid w:val="00652F1D"/>
    <w:rsid w:val="0066048F"/>
    <w:rsid w:val="0066735C"/>
    <w:rsid w:val="00693900"/>
    <w:rsid w:val="0069641E"/>
    <w:rsid w:val="006A1D61"/>
    <w:rsid w:val="006D4928"/>
    <w:rsid w:val="006F6C2D"/>
    <w:rsid w:val="00710CE2"/>
    <w:rsid w:val="007131C5"/>
    <w:rsid w:val="00713A6F"/>
    <w:rsid w:val="00786281"/>
    <w:rsid w:val="007865CD"/>
    <w:rsid w:val="007A57EF"/>
    <w:rsid w:val="00831753"/>
    <w:rsid w:val="008332C7"/>
    <w:rsid w:val="00847473"/>
    <w:rsid w:val="008803DD"/>
    <w:rsid w:val="008865B5"/>
    <w:rsid w:val="008B0E0C"/>
    <w:rsid w:val="008B6F55"/>
    <w:rsid w:val="009371FF"/>
    <w:rsid w:val="00960DAB"/>
    <w:rsid w:val="00964179"/>
    <w:rsid w:val="0097139C"/>
    <w:rsid w:val="0097461C"/>
    <w:rsid w:val="009A73A7"/>
    <w:rsid w:val="009E4A2A"/>
    <w:rsid w:val="009F6265"/>
    <w:rsid w:val="00A3052A"/>
    <w:rsid w:val="00A43019"/>
    <w:rsid w:val="00A43AB5"/>
    <w:rsid w:val="00A55E52"/>
    <w:rsid w:val="00A617AD"/>
    <w:rsid w:val="00A722B8"/>
    <w:rsid w:val="00B10E6D"/>
    <w:rsid w:val="00B31306"/>
    <w:rsid w:val="00B54109"/>
    <w:rsid w:val="00B876B5"/>
    <w:rsid w:val="00B95909"/>
    <w:rsid w:val="00BA6A3C"/>
    <w:rsid w:val="00BB785B"/>
    <w:rsid w:val="00BC3F20"/>
    <w:rsid w:val="00BF0BCA"/>
    <w:rsid w:val="00BF459F"/>
    <w:rsid w:val="00BF724E"/>
    <w:rsid w:val="00C10962"/>
    <w:rsid w:val="00C176E4"/>
    <w:rsid w:val="00C81E18"/>
    <w:rsid w:val="00CB2A06"/>
    <w:rsid w:val="00CF1007"/>
    <w:rsid w:val="00CF1918"/>
    <w:rsid w:val="00CF4007"/>
    <w:rsid w:val="00D017E9"/>
    <w:rsid w:val="00D13CC3"/>
    <w:rsid w:val="00D338BB"/>
    <w:rsid w:val="00D407A4"/>
    <w:rsid w:val="00D66EBD"/>
    <w:rsid w:val="00DB1F79"/>
    <w:rsid w:val="00DF7D72"/>
    <w:rsid w:val="00F06981"/>
    <w:rsid w:val="00F16810"/>
    <w:rsid w:val="00F2604C"/>
    <w:rsid w:val="00F27AF9"/>
    <w:rsid w:val="00FB30E2"/>
    <w:rsid w:val="00FB5E82"/>
    <w:rsid w:val="00FE2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F407"/>
  <w15:docId w15:val="{05E78ED8-E3E8-444D-A299-A9D91A2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939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06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876B5"/>
    <w:pPr>
      <w:ind w:left="720"/>
      <w:contextualSpacing/>
    </w:pPr>
  </w:style>
  <w:style w:type="character" w:customStyle="1" w:styleId="Titre2Car">
    <w:name w:val="Titre 2 Car"/>
    <w:basedOn w:val="Policepardfaut"/>
    <w:link w:val="Titre2"/>
    <w:uiPriority w:val="9"/>
    <w:rsid w:val="0069390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93900"/>
    <w:rPr>
      <w:color w:val="0000FF"/>
      <w:u w:val="single"/>
    </w:rPr>
  </w:style>
  <w:style w:type="paragraph" w:customStyle="1" w:styleId="bodytext">
    <w:name w:val="bodytext"/>
    <w:basedOn w:val="Normal"/>
    <w:rsid w:val="006939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2168D8"/>
  </w:style>
  <w:style w:type="paragraph" w:styleId="En-tte">
    <w:name w:val="header"/>
    <w:basedOn w:val="Normal"/>
    <w:link w:val="En-tteCar"/>
    <w:uiPriority w:val="99"/>
    <w:unhideWhenUsed/>
    <w:rsid w:val="00713A6F"/>
    <w:pPr>
      <w:tabs>
        <w:tab w:val="center" w:pos="4536"/>
        <w:tab w:val="right" w:pos="9072"/>
      </w:tabs>
      <w:spacing w:after="0" w:line="240" w:lineRule="auto"/>
    </w:pPr>
  </w:style>
  <w:style w:type="character" w:customStyle="1" w:styleId="En-tteCar">
    <w:name w:val="En-tête Car"/>
    <w:basedOn w:val="Policepardfaut"/>
    <w:link w:val="En-tte"/>
    <w:uiPriority w:val="99"/>
    <w:rsid w:val="00713A6F"/>
  </w:style>
  <w:style w:type="paragraph" w:styleId="Pieddepage">
    <w:name w:val="footer"/>
    <w:basedOn w:val="Normal"/>
    <w:link w:val="PieddepageCar"/>
    <w:uiPriority w:val="99"/>
    <w:unhideWhenUsed/>
    <w:rsid w:val="00713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A6F"/>
  </w:style>
  <w:style w:type="character" w:styleId="Marquedecommentaire">
    <w:name w:val="annotation reference"/>
    <w:basedOn w:val="Policepardfaut"/>
    <w:uiPriority w:val="99"/>
    <w:semiHidden/>
    <w:unhideWhenUsed/>
    <w:rsid w:val="00026690"/>
    <w:rPr>
      <w:sz w:val="16"/>
      <w:szCs w:val="16"/>
    </w:rPr>
  </w:style>
  <w:style w:type="paragraph" w:styleId="Commentaire">
    <w:name w:val="annotation text"/>
    <w:basedOn w:val="Normal"/>
    <w:link w:val="CommentaireCar"/>
    <w:uiPriority w:val="99"/>
    <w:semiHidden/>
    <w:unhideWhenUsed/>
    <w:rsid w:val="00026690"/>
    <w:pPr>
      <w:spacing w:line="240" w:lineRule="auto"/>
    </w:pPr>
    <w:rPr>
      <w:sz w:val="20"/>
      <w:szCs w:val="20"/>
    </w:rPr>
  </w:style>
  <w:style w:type="character" w:customStyle="1" w:styleId="CommentaireCar">
    <w:name w:val="Commentaire Car"/>
    <w:basedOn w:val="Policepardfaut"/>
    <w:link w:val="Commentaire"/>
    <w:uiPriority w:val="99"/>
    <w:semiHidden/>
    <w:rsid w:val="00026690"/>
    <w:rPr>
      <w:sz w:val="20"/>
      <w:szCs w:val="20"/>
    </w:rPr>
  </w:style>
  <w:style w:type="paragraph" w:styleId="Objetducommentaire">
    <w:name w:val="annotation subject"/>
    <w:basedOn w:val="Commentaire"/>
    <w:next w:val="Commentaire"/>
    <w:link w:val="ObjetducommentaireCar"/>
    <w:uiPriority w:val="99"/>
    <w:semiHidden/>
    <w:unhideWhenUsed/>
    <w:rsid w:val="00026690"/>
    <w:rPr>
      <w:b/>
      <w:bCs/>
    </w:rPr>
  </w:style>
  <w:style w:type="character" w:customStyle="1" w:styleId="ObjetducommentaireCar">
    <w:name w:val="Objet du commentaire Car"/>
    <w:basedOn w:val="CommentaireCar"/>
    <w:link w:val="Objetducommentaire"/>
    <w:uiPriority w:val="99"/>
    <w:semiHidden/>
    <w:rsid w:val="00026690"/>
    <w:rPr>
      <w:b/>
      <w:bCs/>
      <w:sz w:val="20"/>
      <w:szCs w:val="20"/>
    </w:rPr>
  </w:style>
  <w:style w:type="paragraph" w:styleId="NormalWeb">
    <w:name w:val="Normal (Web)"/>
    <w:basedOn w:val="Normal"/>
    <w:uiPriority w:val="99"/>
    <w:semiHidden/>
    <w:unhideWhenUsed/>
    <w:rsid w:val="00F27AF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8536">
      <w:bodyDiv w:val="1"/>
      <w:marLeft w:val="0"/>
      <w:marRight w:val="0"/>
      <w:marTop w:val="0"/>
      <w:marBottom w:val="0"/>
      <w:divBdr>
        <w:top w:val="none" w:sz="0" w:space="0" w:color="auto"/>
        <w:left w:val="none" w:sz="0" w:space="0" w:color="auto"/>
        <w:bottom w:val="none" w:sz="0" w:space="0" w:color="auto"/>
        <w:right w:val="none" w:sz="0" w:space="0" w:color="auto"/>
      </w:divBdr>
      <w:divsChild>
        <w:div w:id="579019820">
          <w:marLeft w:val="0"/>
          <w:marRight w:val="0"/>
          <w:marTop w:val="0"/>
          <w:marBottom w:val="0"/>
          <w:divBdr>
            <w:top w:val="none" w:sz="0" w:space="0" w:color="auto"/>
            <w:left w:val="none" w:sz="0" w:space="0" w:color="auto"/>
            <w:bottom w:val="none" w:sz="0" w:space="0" w:color="auto"/>
            <w:right w:val="none" w:sz="0" w:space="0" w:color="auto"/>
          </w:divBdr>
        </w:div>
        <w:div w:id="1833448429">
          <w:marLeft w:val="0"/>
          <w:marRight w:val="0"/>
          <w:marTop w:val="0"/>
          <w:marBottom w:val="0"/>
          <w:divBdr>
            <w:top w:val="none" w:sz="0" w:space="0" w:color="auto"/>
            <w:left w:val="none" w:sz="0" w:space="0" w:color="auto"/>
            <w:bottom w:val="none" w:sz="0" w:space="0" w:color="auto"/>
            <w:right w:val="none" w:sz="0" w:space="0" w:color="auto"/>
          </w:divBdr>
        </w:div>
      </w:divsChild>
    </w:div>
    <w:div w:id="1141656762">
      <w:bodyDiv w:val="1"/>
      <w:marLeft w:val="0"/>
      <w:marRight w:val="0"/>
      <w:marTop w:val="0"/>
      <w:marBottom w:val="0"/>
      <w:divBdr>
        <w:top w:val="none" w:sz="0" w:space="0" w:color="auto"/>
        <w:left w:val="none" w:sz="0" w:space="0" w:color="auto"/>
        <w:bottom w:val="none" w:sz="0" w:space="0" w:color="auto"/>
        <w:right w:val="none" w:sz="0" w:space="0" w:color="auto"/>
      </w:divBdr>
    </w:div>
    <w:div w:id="1981762361">
      <w:bodyDiv w:val="1"/>
      <w:marLeft w:val="0"/>
      <w:marRight w:val="0"/>
      <w:marTop w:val="0"/>
      <w:marBottom w:val="0"/>
      <w:divBdr>
        <w:top w:val="none" w:sz="0" w:space="0" w:color="auto"/>
        <w:left w:val="none" w:sz="0" w:space="0" w:color="auto"/>
        <w:bottom w:val="none" w:sz="0" w:space="0" w:color="auto"/>
        <w:right w:val="none" w:sz="0" w:space="0" w:color="auto"/>
      </w:divBdr>
      <w:divsChild>
        <w:div w:id="970597645">
          <w:marLeft w:val="0"/>
          <w:marRight w:val="0"/>
          <w:marTop w:val="0"/>
          <w:marBottom w:val="0"/>
          <w:divBdr>
            <w:top w:val="none" w:sz="0" w:space="0" w:color="auto"/>
            <w:left w:val="none" w:sz="0" w:space="0" w:color="auto"/>
            <w:bottom w:val="none" w:sz="0" w:space="0" w:color="auto"/>
            <w:right w:val="none" w:sz="0" w:space="0" w:color="auto"/>
          </w:divBdr>
          <w:divsChild>
            <w:div w:id="212545534">
              <w:marLeft w:val="0"/>
              <w:marRight w:val="0"/>
              <w:marTop w:val="0"/>
              <w:marBottom w:val="0"/>
              <w:divBdr>
                <w:top w:val="none" w:sz="0" w:space="0" w:color="auto"/>
                <w:left w:val="none" w:sz="0" w:space="0" w:color="auto"/>
                <w:bottom w:val="none" w:sz="0" w:space="0" w:color="auto"/>
                <w:right w:val="none" w:sz="0" w:space="0" w:color="auto"/>
              </w:divBdr>
            </w:div>
          </w:divsChild>
        </w:div>
        <w:div w:id="1738086646">
          <w:marLeft w:val="0"/>
          <w:marRight w:val="0"/>
          <w:marTop w:val="0"/>
          <w:marBottom w:val="0"/>
          <w:divBdr>
            <w:top w:val="none" w:sz="0" w:space="0" w:color="auto"/>
            <w:left w:val="none" w:sz="0" w:space="0" w:color="auto"/>
            <w:bottom w:val="none" w:sz="0" w:space="0" w:color="auto"/>
            <w:right w:val="none" w:sz="0" w:space="0" w:color="auto"/>
          </w:divBdr>
          <w:divsChild>
            <w:div w:id="2044281898">
              <w:marLeft w:val="0"/>
              <w:marRight w:val="0"/>
              <w:marTop w:val="0"/>
              <w:marBottom w:val="0"/>
              <w:divBdr>
                <w:top w:val="none" w:sz="0" w:space="0" w:color="auto"/>
                <w:left w:val="none" w:sz="0" w:space="0" w:color="auto"/>
                <w:bottom w:val="none" w:sz="0" w:space="0" w:color="auto"/>
                <w:right w:val="none" w:sz="0" w:space="0" w:color="auto"/>
              </w:divBdr>
            </w:div>
            <w:div w:id="392244046">
              <w:marLeft w:val="0"/>
              <w:marRight w:val="0"/>
              <w:marTop w:val="0"/>
              <w:marBottom w:val="0"/>
              <w:divBdr>
                <w:top w:val="none" w:sz="0" w:space="0" w:color="auto"/>
                <w:left w:val="none" w:sz="0" w:space="0" w:color="auto"/>
                <w:bottom w:val="none" w:sz="0" w:space="0" w:color="auto"/>
                <w:right w:val="none" w:sz="0" w:space="0" w:color="auto"/>
              </w:divBdr>
            </w:div>
          </w:divsChild>
        </w:div>
        <w:div w:id="1347177303">
          <w:marLeft w:val="0"/>
          <w:marRight w:val="0"/>
          <w:marTop w:val="0"/>
          <w:marBottom w:val="0"/>
          <w:divBdr>
            <w:top w:val="none" w:sz="0" w:space="0" w:color="auto"/>
            <w:left w:val="none" w:sz="0" w:space="0" w:color="auto"/>
            <w:bottom w:val="none" w:sz="0" w:space="0" w:color="auto"/>
            <w:right w:val="none" w:sz="0" w:space="0" w:color="auto"/>
          </w:divBdr>
          <w:divsChild>
            <w:div w:id="599340136">
              <w:marLeft w:val="0"/>
              <w:marRight w:val="0"/>
              <w:marTop w:val="0"/>
              <w:marBottom w:val="0"/>
              <w:divBdr>
                <w:top w:val="none" w:sz="0" w:space="0" w:color="auto"/>
                <w:left w:val="none" w:sz="0" w:space="0" w:color="auto"/>
                <w:bottom w:val="none" w:sz="0" w:space="0" w:color="auto"/>
                <w:right w:val="none" w:sz="0" w:space="0" w:color="auto"/>
              </w:divBdr>
            </w:div>
            <w:div w:id="9187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D125-6D3E-427E-AC9A-C6ACACFC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4533</Words>
  <Characters>24933</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 Denonelle</dc:creator>
  <cp:lastModifiedBy>Céline Bouvot</cp:lastModifiedBy>
  <cp:revision>2</cp:revision>
  <dcterms:created xsi:type="dcterms:W3CDTF">2023-09-04T20:52:00Z</dcterms:created>
  <dcterms:modified xsi:type="dcterms:W3CDTF">2023-09-04T20:52:00Z</dcterms:modified>
</cp:coreProperties>
</file>