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2E" w:rsidRPr="00C75D2E" w:rsidRDefault="00C75D2E" w:rsidP="00C75D2E">
      <w:pPr>
        <w:rPr>
          <w:b/>
          <w:sz w:val="16"/>
          <w:szCs w:val="16"/>
        </w:rPr>
      </w:pPr>
      <w:r>
        <w:rPr>
          <w:b/>
          <w:sz w:val="16"/>
          <w:szCs w:val="16"/>
        </w:rPr>
        <w:t xml:space="preserve">Séverine </w:t>
      </w:r>
      <w:proofErr w:type="spellStart"/>
      <w:r>
        <w:rPr>
          <w:b/>
          <w:sz w:val="16"/>
          <w:szCs w:val="16"/>
        </w:rPr>
        <w:t>Bénier</w:t>
      </w:r>
      <w:proofErr w:type="spellEnd"/>
      <w:r>
        <w:rPr>
          <w:b/>
          <w:sz w:val="16"/>
          <w:szCs w:val="16"/>
        </w:rPr>
        <w:t xml:space="preserve"> - Biotechnologies</w:t>
      </w:r>
    </w:p>
    <w:p w:rsidR="00E4169F" w:rsidRDefault="00E4169F" w:rsidP="00E4169F">
      <w:pPr>
        <w:jc w:val="center"/>
        <w:rPr>
          <w:b/>
          <w:sz w:val="28"/>
          <w:szCs w:val="28"/>
        </w:rPr>
      </w:pPr>
      <w:r w:rsidRPr="00D00C61">
        <w:rPr>
          <w:b/>
          <w:sz w:val="28"/>
          <w:szCs w:val="28"/>
        </w:rPr>
        <w:t>SEQUENCE : MODULE B3 –</w:t>
      </w:r>
      <w:r w:rsidR="00D00C61">
        <w:rPr>
          <w:b/>
          <w:sz w:val="28"/>
          <w:szCs w:val="28"/>
        </w:rPr>
        <w:t xml:space="preserve"> </w:t>
      </w:r>
      <w:r w:rsidRPr="00D00C61">
        <w:rPr>
          <w:b/>
          <w:sz w:val="28"/>
          <w:szCs w:val="28"/>
        </w:rPr>
        <w:t>LE BRUIT</w:t>
      </w:r>
    </w:p>
    <w:p w:rsidR="00405BA8" w:rsidRDefault="00405BA8" w:rsidP="00E4169F">
      <w:pPr>
        <w:jc w:val="center"/>
        <w:rPr>
          <w:b/>
          <w:sz w:val="28"/>
          <w:szCs w:val="28"/>
        </w:rPr>
      </w:pPr>
    </w:p>
    <w:p w:rsidR="00405BA8" w:rsidRPr="00405BA8" w:rsidRDefault="00405BA8" w:rsidP="00405BA8">
      <w:pPr>
        <w:rPr>
          <w:color w:val="FF0000"/>
        </w:rPr>
      </w:pPr>
      <w:r w:rsidRPr="00405BA8">
        <w:rPr>
          <w:color w:val="FF0000"/>
        </w:rPr>
        <w:t>Attention : peut-être prévoir une quatrième séance !</w:t>
      </w:r>
    </w:p>
    <w:p w:rsidR="00E4169F" w:rsidRDefault="00E4169F">
      <w:r w:rsidRPr="00ED09C0">
        <w:rPr>
          <w:b/>
          <w:u w:val="single"/>
        </w:rPr>
        <w:t>Objectif</w:t>
      </w:r>
      <w:r w:rsidR="00D00C61" w:rsidRPr="00ED09C0">
        <w:rPr>
          <w:b/>
          <w:u w:val="single"/>
        </w:rPr>
        <w:t xml:space="preserve"> général</w:t>
      </w:r>
      <w:r>
        <w:t xml:space="preserve"> : acquérir des notions scientifiques sur le bruit et prendre conscience de son incidence sur la santé et plus largement sur la vie sociale. </w:t>
      </w:r>
    </w:p>
    <w:p w:rsidR="00ED09C0" w:rsidRDefault="00155CE1" w:rsidP="00ED09C0">
      <w:pPr>
        <w:jc w:val="center"/>
        <w:rPr>
          <w:b/>
        </w:rPr>
      </w:pPr>
      <w:r>
        <w:t>Séquence 3 heures</w:t>
      </w:r>
      <w:r w:rsidR="00ED09C0" w:rsidRPr="00ED09C0">
        <w:rPr>
          <w:b/>
        </w:rPr>
        <w:t xml:space="preserve"> </w:t>
      </w:r>
    </w:p>
    <w:p w:rsidR="00D00C61" w:rsidRPr="00ED09C0" w:rsidRDefault="00ED09C0" w:rsidP="00ED09C0">
      <w:pPr>
        <w:jc w:val="center"/>
        <w:rPr>
          <w:b/>
        </w:rPr>
      </w:pPr>
      <w:r>
        <w:rPr>
          <w:b/>
        </w:rPr>
        <w:t>FICHE DIDACTIQUE DE SEANCE DE PSE</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717"/>
        <w:gridCol w:w="2093"/>
        <w:gridCol w:w="4136"/>
        <w:gridCol w:w="2475"/>
        <w:gridCol w:w="1106"/>
        <w:gridCol w:w="1895"/>
      </w:tblGrid>
      <w:tr w:rsidR="00D00C61" w:rsidRPr="00EF34EB" w:rsidTr="00D00C61">
        <w:trPr>
          <w:trHeight w:val="272"/>
        </w:trPr>
        <w:tc>
          <w:tcPr>
            <w:tcW w:w="3927" w:type="dxa"/>
            <w:gridSpan w:val="2"/>
            <w:vMerge w:val="restart"/>
          </w:tcPr>
          <w:p w:rsidR="00D00C61" w:rsidRPr="00EF34EB" w:rsidRDefault="00D00C61" w:rsidP="00D93D0E">
            <w:pPr>
              <w:rPr>
                <w:rFonts w:ascii="Calibri" w:hAnsi="Calibri"/>
                <w:b/>
              </w:rPr>
            </w:pPr>
            <w:r w:rsidRPr="00EF34EB">
              <w:rPr>
                <w:rFonts w:ascii="Calibri" w:hAnsi="Calibri"/>
                <w:b/>
              </w:rPr>
              <w:t>Classe :</w:t>
            </w:r>
            <w:r>
              <w:rPr>
                <w:rFonts w:ascii="Calibri" w:hAnsi="Calibri"/>
                <w:b/>
              </w:rPr>
              <w:t xml:space="preserve"> 1ère</w:t>
            </w:r>
          </w:p>
          <w:p w:rsidR="00D00C61" w:rsidRPr="00EF34EB" w:rsidRDefault="00D00C61" w:rsidP="00D93D0E">
            <w:pPr>
              <w:rPr>
                <w:rFonts w:ascii="Calibri" w:hAnsi="Calibri"/>
                <w:b/>
              </w:rPr>
            </w:pPr>
            <w:r w:rsidRPr="00EF34EB">
              <w:rPr>
                <w:rFonts w:ascii="Calibri" w:hAnsi="Calibri"/>
                <w:b/>
              </w:rPr>
              <w:t>Discipline : PSE</w:t>
            </w:r>
          </w:p>
          <w:p w:rsidR="00D00C61" w:rsidRPr="00EF34EB" w:rsidRDefault="00D00C61" w:rsidP="00D93D0E">
            <w:pPr>
              <w:rPr>
                <w:rFonts w:ascii="Calibri" w:hAnsi="Calibri"/>
                <w:b/>
              </w:rPr>
            </w:pPr>
            <w:r w:rsidRPr="00EF34EB">
              <w:rPr>
                <w:rFonts w:ascii="Calibri" w:hAnsi="Calibri"/>
                <w:b/>
              </w:rPr>
              <w:t xml:space="preserve">Date : </w:t>
            </w:r>
          </w:p>
          <w:p w:rsidR="00D00C61" w:rsidRPr="00EF34EB" w:rsidRDefault="00D00C61" w:rsidP="00D93D0E">
            <w:pPr>
              <w:rPr>
                <w:rFonts w:ascii="Calibri" w:hAnsi="Calibri"/>
                <w:b/>
              </w:rPr>
            </w:pPr>
            <w:r w:rsidRPr="00EF34EB">
              <w:rPr>
                <w:rFonts w:ascii="Calibri" w:hAnsi="Calibri"/>
                <w:b/>
              </w:rPr>
              <w:t xml:space="preserve">Durée : </w:t>
            </w:r>
            <w:r>
              <w:rPr>
                <w:rFonts w:ascii="Calibri" w:hAnsi="Calibri"/>
                <w:b/>
              </w:rPr>
              <w:t>50 min</w:t>
            </w:r>
          </w:p>
        </w:tc>
        <w:tc>
          <w:tcPr>
            <w:tcW w:w="8684" w:type="dxa"/>
            <w:gridSpan w:val="3"/>
          </w:tcPr>
          <w:p w:rsidR="00D00C61" w:rsidRPr="00EF34EB" w:rsidRDefault="00D00C61" w:rsidP="00D00C61">
            <w:pPr>
              <w:rPr>
                <w:rFonts w:ascii="Calibri" w:hAnsi="Calibri"/>
                <w:b/>
              </w:rPr>
            </w:pPr>
            <w:r w:rsidRPr="00EF34EB">
              <w:rPr>
                <w:rFonts w:ascii="Calibri" w:hAnsi="Calibri"/>
                <w:b/>
              </w:rPr>
              <w:t xml:space="preserve">Titre de la séance </w:t>
            </w:r>
            <w:r>
              <w:rPr>
                <w:rFonts w:ascii="Calibri" w:hAnsi="Calibri"/>
                <w:b/>
              </w:rPr>
              <w:t>n</w:t>
            </w:r>
            <w:r w:rsidRPr="00155CE1">
              <w:rPr>
                <w:rFonts w:ascii="Calibri" w:hAnsi="Calibri"/>
              </w:rPr>
              <w:t xml:space="preserve">°1 : </w:t>
            </w:r>
            <w:r w:rsidRPr="00155CE1">
              <w:rPr>
                <w:sz w:val="24"/>
                <w:szCs w:val="24"/>
              </w:rPr>
              <w:t>le bruit dans son quotidien</w:t>
            </w:r>
            <w:r w:rsidRPr="00155CE1">
              <w:t>.</w:t>
            </w:r>
          </w:p>
        </w:tc>
        <w:tc>
          <w:tcPr>
            <w:tcW w:w="3003" w:type="dxa"/>
            <w:gridSpan w:val="2"/>
            <w:vMerge w:val="restart"/>
          </w:tcPr>
          <w:p w:rsidR="00D00C61" w:rsidRDefault="00D00C61" w:rsidP="00D93D0E">
            <w:pPr>
              <w:rPr>
                <w:rFonts w:ascii="Calibri" w:hAnsi="Calibri"/>
                <w:b/>
              </w:rPr>
            </w:pPr>
            <w:r w:rsidRPr="00EF34EB">
              <w:rPr>
                <w:rFonts w:ascii="Calibri" w:hAnsi="Calibri"/>
                <w:b/>
              </w:rPr>
              <w:t>Pré requis :</w:t>
            </w:r>
          </w:p>
          <w:p w:rsidR="00D00C61" w:rsidRDefault="00D00C61" w:rsidP="00D00C61">
            <w:pPr>
              <w:pStyle w:val="Paragraphedeliste"/>
              <w:numPr>
                <w:ilvl w:val="0"/>
                <w:numId w:val="6"/>
              </w:numPr>
              <w:spacing w:after="0" w:line="240" w:lineRule="auto"/>
              <w:rPr>
                <w:rFonts w:ascii="Calibri" w:hAnsi="Calibri"/>
              </w:rPr>
            </w:pPr>
            <w:r>
              <w:rPr>
                <w:rFonts w:ascii="Calibri" w:hAnsi="Calibri"/>
              </w:rPr>
              <w:t>Caractériser un signal sonore</w:t>
            </w:r>
          </w:p>
          <w:p w:rsidR="00D00C61" w:rsidRDefault="00D00C61" w:rsidP="00D00C61">
            <w:pPr>
              <w:pStyle w:val="Paragraphedeliste"/>
              <w:numPr>
                <w:ilvl w:val="0"/>
                <w:numId w:val="6"/>
              </w:numPr>
              <w:spacing w:after="0" w:line="240" w:lineRule="auto"/>
              <w:rPr>
                <w:rFonts w:ascii="Calibri" w:hAnsi="Calibri"/>
              </w:rPr>
            </w:pPr>
            <w:r>
              <w:rPr>
                <w:rFonts w:ascii="Calibri" w:hAnsi="Calibri"/>
              </w:rPr>
              <w:t>Définir l’intensité et la fréquence d’un son</w:t>
            </w:r>
          </w:p>
          <w:p w:rsidR="00D00C61" w:rsidRPr="00D00C61" w:rsidRDefault="00D00C61" w:rsidP="00D00C61">
            <w:pPr>
              <w:pStyle w:val="Paragraphedeliste"/>
              <w:numPr>
                <w:ilvl w:val="0"/>
                <w:numId w:val="6"/>
              </w:numPr>
              <w:spacing w:after="0" w:line="240" w:lineRule="auto"/>
              <w:rPr>
                <w:rFonts w:ascii="Calibri" w:hAnsi="Calibri"/>
              </w:rPr>
            </w:pPr>
            <w:r>
              <w:rPr>
                <w:rFonts w:ascii="Calibri" w:hAnsi="Calibri"/>
              </w:rPr>
              <w:t>Différencier son aigu/son grave</w:t>
            </w:r>
          </w:p>
        </w:tc>
      </w:tr>
      <w:tr w:rsidR="00D00C61" w:rsidRPr="00EF34EB" w:rsidTr="00D00C61">
        <w:trPr>
          <w:trHeight w:val="145"/>
        </w:trPr>
        <w:tc>
          <w:tcPr>
            <w:tcW w:w="3927" w:type="dxa"/>
            <w:gridSpan w:val="2"/>
            <w:vMerge/>
          </w:tcPr>
          <w:p w:rsidR="00D00C61" w:rsidRPr="00EF34EB" w:rsidRDefault="00D00C61" w:rsidP="00D93D0E">
            <w:pPr>
              <w:rPr>
                <w:rFonts w:ascii="Calibri" w:hAnsi="Calibri"/>
                <w:b/>
              </w:rPr>
            </w:pPr>
          </w:p>
        </w:tc>
        <w:tc>
          <w:tcPr>
            <w:tcW w:w="8684" w:type="dxa"/>
            <w:gridSpan w:val="3"/>
          </w:tcPr>
          <w:p w:rsidR="00D00C61" w:rsidRPr="00D00C61" w:rsidRDefault="00D00C61" w:rsidP="00D00C61">
            <w:r w:rsidRPr="00D00C61">
              <w:rPr>
                <w:rFonts w:ascii="Calibri" w:hAnsi="Calibri"/>
                <w:b/>
              </w:rPr>
              <w:t>Objecti</w:t>
            </w:r>
            <w:r>
              <w:rPr>
                <w:rFonts w:ascii="Calibri" w:hAnsi="Calibri"/>
                <w:b/>
              </w:rPr>
              <w:t>fs</w:t>
            </w:r>
            <w:r w:rsidRPr="00D00C61">
              <w:rPr>
                <w:rFonts w:ascii="Calibri" w:hAnsi="Calibri"/>
                <w:b/>
              </w:rPr>
              <w:t xml:space="preserve"> de la séance : </w:t>
            </w:r>
          </w:p>
          <w:p w:rsidR="00D00C61" w:rsidRPr="00D00C61" w:rsidRDefault="00D00C61" w:rsidP="00D00C61">
            <w:pPr>
              <w:pStyle w:val="Paragraphedeliste"/>
              <w:numPr>
                <w:ilvl w:val="0"/>
                <w:numId w:val="1"/>
              </w:numPr>
            </w:pPr>
            <w:r w:rsidRPr="00D00C61">
              <w:rPr>
                <w:rFonts w:ascii="Calibri" w:hAnsi="Calibri"/>
              </w:rPr>
              <w:t>Se documenter sur le bruit</w:t>
            </w:r>
            <w:r w:rsidRPr="00D00C61">
              <w:t xml:space="preserve"> </w:t>
            </w:r>
          </w:p>
          <w:p w:rsidR="00D00C61" w:rsidRDefault="00D00C61" w:rsidP="00D00C61">
            <w:pPr>
              <w:pStyle w:val="Paragraphedeliste"/>
              <w:numPr>
                <w:ilvl w:val="0"/>
                <w:numId w:val="1"/>
              </w:numPr>
            </w:pPr>
            <w:r>
              <w:t>identifier les différentes sources de bruit dans la sphère privée et professionnelle ;</w:t>
            </w:r>
          </w:p>
          <w:p w:rsidR="00D00C61" w:rsidRDefault="00D00C61" w:rsidP="00D00C61">
            <w:pPr>
              <w:pStyle w:val="Paragraphedeliste"/>
              <w:numPr>
                <w:ilvl w:val="0"/>
                <w:numId w:val="1"/>
              </w:numPr>
            </w:pPr>
            <w:r>
              <w:t>analyser l’appareil auditif et ses composantes ;</w:t>
            </w:r>
          </w:p>
          <w:p w:rsidR="00D00C61" w:rsidRDefault="00D00C61" w:rsidP="00D00C61">
            <w:pPr>
              <w:pStyle w:val="Paragraphedeliste"/>
              <w:numPr>
                <w:ilvl w:val="0"/>
                <w:numId w:val="1"/>
              </w:numPr>
            </w:pPr>
            <w:r>
              <w:t>déduire la définition d’un son et d’un bruit et repérer leurs caractéristiques;</w:t>
            </w:r>
          </w:p>
          <w:p w:rsidR="00853AB3" w:rsidRPr="00ED09C0" w:rsidRDefault="00853AB3" w:rsidP="00D00C61">
            <w:pPr>
              <w:pStyle w:val="Paragraphedeliste"/>
              <w:numPr>
                <w:ilvl w:val="0"/>
                <w:numId w:val="1"/>
              </w:numPr>
            </w:pPr>
            <w:r>
              <w:t>repérer la dangerosité du son dans son quotidien privé et professionnel.</w:t>
            </w:r>
          </w:p>
        </w:tc>
        <w:tc>
          <w:tcPr>
            <w:tcW w:w="3003" w:type="dxa"/>
            <w:gridSpan w:val="2"/>
            <w:vMerge/>
          </w:tcPr>
          <w:p w:rsidR="00D00C61" w:rsidRPr="00EF34EB" w:rsidRDefault="00D00C61" w:rsidP="00D93D0E">
            <w:pPr>
              <w:jc w:val="center"/>
              <w:rPr>
                <w:rFonts w:ascii="Calibri" w:hAnsi="Calibri"/>
                <w:b/>
              </w:rPr>
            </w:pPr>
          </w:p>
        </w:tc>
      </w:tr>
      <w:tr w:rsidR="00D00C61" w:rsidRPr="00EF34EB" w:rsidTr="00D93D0E">
        <w:trPr>
          <w:trHeight w:val="554"/>
        </w:trPr>
        <w:tc>
          <w:tcPr>
            <w:tcW w:w="15614" w:type="dxa"/>
            <w:gridSpan w:val="7"/>
          </w:tcPr>
          <w:p w:rsidR="00D00C61" w:rsidRPr="00EF34EB" w:rsidRDefault="00D00C61" w:rsidP="00D00C61">
            <w:pPr>
              <w:rPr>
                <w:rFonts w:ascii="Calibri" w:hAnsi="Calibri"/>
                <w:b/>
              </w:rPr>
            </w:pPr>
            <w:r w:rsidRPr="00EF34EB">
              <w:rPr>
                <w:rFonts w:ascii="Calibri" w:hAnsi="Calibri"/>
                <w:b/>
              </w:rPr>
              <w:t xml:space="preserve">Situation : </w:t>
            </w:r>
            <w:r w:rsidR="00ED09C0">
              <w:rPr>
                <w:rFonts w:ascii="Calibri" w:hAnsi="Calibri"/>
                <w:b/>
              </w:rPr>
              <w:t>QCM</w:t>
            </w:r>
          </w:p>
        </w:tc>
      </w:tr>
      <w:tr w:rsidR="00D00C61" w:rsidRPr="00EF34EB" w:rsidTr="00D93D0E">
        <w:trPr>
          <w:trHeight w:val="554"/>
        </w:trPr>
        <w:tc>
          <w:tcPr>
            <w:tcW w:w="15614" w:type="dxa"/>
            <w:gridSpan w:val="7"/>
          </w:tcPr>
          <w:p w:rsidR="00D00C61" w:rsidRPr="00D00C61" w:rsidRDefault="00D00C61" w:rsidP="00D00C61">
            <w:r w:rsidRPr="00D00C61">
              <w:rPr>
                <w:rFonts w:ascii="Calibri" w:hAnsi="Calibri"/>
                <w:b/>
              </w:rPr>
              <w:t>Compétences</w:t>
            </w:r>
            <w:r>
              <w:rPr>
                <w:rFonts w:ascii="Calibri" w:hAnsi="Calibri"/>
                <w:b/>
              </w:rPr>
              <w:t> :</w:t>
            </w:r>
          </w:p>
          <w:p w:rsidR="00D00C61" w:rsidRDefault="00D00C61" w:rsidP="00D00C61">
            <w:pPr>
              <w:pStyle w:val="Paragraphedeliste"/>
              <w:numPr>
                <w:ilvl w:val="0"/>
                <w:numId w:val="1"/>
              </w:numPr>
            </w:pPr>
            <w:r>
              <w:t>Compétence 1 : Traiter une information ;</w:t>
            </w:r>
          </w:p>
          <w:p w:rsidR="007E12A8" w:rsidRDefault="007E12A8" w:rsidP="00D00C61">
            <w:pPr>
              <w:pStyle w:val="Paragraphedeliste"/>
              <w:numPr>
                <w:ilvl w:val="0"/>
                <w:numId w:val="1"/>
              </w:numPr>
            </w:pPr>
            <w:r>
              <w:t>Compétence 2 : Appliquer une démarche d’analyse dans une situation donnée ;</w:t>
            </w:r>
          </w:p>
          <w:p w:rsidR="00D00C61" w:rsidRPr="007E12A8" w:rsidRDefault="00D00C61" w:rsidP="00D93D0E">
            <w:pPr>
              <w:pStyle w:val="Paragraphedeliste"/>
              <w:numPr>
                <w:ilvl w:val="0"/>
                <w:numId w:val="1"/>
              </w:numPr>
            </w:pPr>
            <w:r>
              <w:t>Compétence 3 : Expliquer un phénomène physiologique ;</w:t>
            </w:r>
          </w:p>
        </w:tc>
      </w:tr>
      <w:tr w:rsidR="00D00C61" w:rsidRPr="00EF34EB" w:rsidTr="00D00C61">
        <w:trPr>
          <w:trHeight w:val="795"/>
        </w:trPr>
        <w:tc>
          <w:tcPr>
            <w:tcW w:w="3209" w:type="dxa"/>
            <w:shd w:val="clear" w:color="auto" w:fill="CCCCCC"/>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 xml:space="preserve">Objectifs opérationnels </w:t>
            </w:r>
          </w:p>
          <w:p w:rsidR="00D00C61" w:rsidRPr="00EF34EB" w:rsidRDefault="00D00C61" w:rsidP="00D93D0E">
            <w:pPr>
              <w:jc w:val="center"/>
              <w:rPr>
                <w:rFonts w:ascii="Calibri" w:hAnsi="Calibri"/>
                <w:b/>
              </w:rPr>
            </w:pPr>
            <w:r w:rsidRPr="00EF34EB">
              <w:rPr>
                <w:rFonts w:ascii="Calibri" w:hAnsi="Calibri"/>
                <w:b/>
              </w:rPr>
              <w:t xml:space="preserve">(sous-objectifs) </w:t>
            </w:r>
          </w:p>
        </w:tc>
        <w:tc>
          <w:tcPr>
            <w:tcW w:w="2822" w:type="dxa"/>
            <w:gridSpan w:val="2"/>
            <w:shd w:val="clear" w:color="auto" w:fill="C0C0C0"/>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Situation d’apprentissage</w:t>
            </w:r>
          </w:p>
          <w:p w:rsidR="00D00C61" w:rsidRPr="00EF34EB" w:rsidRDefault="00D00C61" w:rsidP="00D93D0E">
            <w:pPr>
              <w:jc w:val="center"/>
              <w:rPr>
                <w:rFonts w:ascii="Calibri" w:hAnsi="Calibri"/>
                <w:b/>
              </w:rPr>
            </w:pPr>
          </w:p>
        </w:tc>
        <w:tc>
          <w:tcPr>
            <w:tcW w:w="4092" w:type="dxa"/>
            <w:shd w:val="clear" w:color="auto" w:fill="C0C0C0"/>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 xml:space="preserve">Supports et moyens pédagogiques </w:t>
            </w:r>
          </w:p>
        </w:tc>
        <w:tc>
          <w:tcPr>
            <w:tcW w:w="3594" w:type="dxa"/>
            <w:gridSpan w:val="2"/>
            <w:shd w:val="clear" w:color="auto" w:fill="C0C0C0"/>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 xml:space="preserve">Contenus / concepts fondamentaux </w:t>
            </w:r>
          </w:p>
        </w:tc>
        <w:tc>
          <w:tcPr>
            <w:tcW w:w="1897" w:type="dxa"/>
            <w:shd w:val="clear" w:color="auto" w:fill="C0C0C0"/>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 xml:space="preserve">Durée </w:t>
            </w:r>
          </w:p>
        </w:tc>
      </w:tr>
      <w:tr w:rsidR="00D00C61" w:rsidRPr="00EF34EB" w:rsidTr="00D00C61">
        <w:trPr>
          <w:trHeight w:val="524"/>
        </w:trPr>
        <w:tc>
          <w:tcPr>
            <w:tcW w:w="13717" w:type="dxa"/>
            <w:gridSpan w:val="6"/>
            <w:shd w:val="clear" w:color="auto" w:fill="auto"/>
          </w:tcPr>
          <w:p w:rsidR="007E12A8" w:rsidRDefault="00D00C61" w:rsidP="00D93D0E">
            <w:pPr>
              <w:rPr>
                <w:rFonts w:ascii="Calibri" w:hAnsi="Calibri"/>
              </w:rPr>
            </w:pPr>
            <w:r>
              <w:rPr>
                <w:rFonts w:ascii="Calibri" w:hAnsi="Calibri"/>
              </w:rPr>
              <w:t>Mise en place</w:t>
            </w:r>
            <w:r w:rsidR="007E12A8">
              <w:rPr>
                <w:rFonts w:ascii="Calibri" w:hAnsi="Calibri"/>
              </w:rPr>
              <w:t xml:space="preserve"> des élèves</w:t>
            </w:r>
            <w:r>
              <w:rPr>
                <w:rFonts w:ascii="Calibri" w:hAnsi="Calibri"/>
              </w:rPr>
              <w:t xml:space="preserve">, </w:t>
            </w:r>
          </w:p>
          <w:p w:rsidR="00D00C61" w:rsidRPr="00EF34EB" w:rsidRDefault="00632E42" w:rsidP="00C75D2E">
            <w:pPr>
              <w:rPr>
                <w:rFonts w:ascii="Calibri" w:hAnsi="Calibri"/>
              </w:rPr>
            </w:pPr>
            <w:r>
              <w:rPr>
                <w:rFonts w:ascii="Calibri" w:hAnsi="Calibri"/>
              </w:rPr>
              <w:lastRenderedPageBreak/>
              <w:t>Appel et c</w:t>
            </w:r>
            <w:r w:rsidR="007E12A8">
              <w:rPr>
                <w:rFonts w:ascii="Calibri" w:hAnsi="Calibri"/>
              </w:rPr>
              <w:t>arte des humeurs</w:t>
            </w:r>
          </w:p>
        </w:tc>
        <w:tc>
          <w:tcPr>
            <w:tcW w:w="1897" w:type="dxa"/>
          </w:tcPr>
          <w:p w:rsidR="00D00C61" w:rsidRPr="00EF34EB" w:rsidRDefault="00D00C61" w:rsidP="00D93D0E">
            <w:pPr>
              <w:rPr>
                <w:rFonts w:ascii="Calibri" w:hAnsi="Calibri"/>
                <w:b/>
              </w:rPr>
            </w:pPr>
            <w:r w:rsidRPr="00EF34EB">
              <w:rPr>
                <w:rFonts w:ascii="Calibri" w:hAnsi="Calibri"/>
                <w:b/>
              </w:rPr>
              <w:lastRenderedPageBreak/>
              <w:t>5 min</w:t>
            </w:r>
          </w:p>
        </w:tc>
      </w:tr>
      <w:tr w:rsidR="00D00C61" w:rsidRPr="00EF34EB" w:rsidTr="00D00C61">
        <w:trPr>
          <w:trHeight w:val="1112"/>
        </w:trPr>
        <w:tc>
          <w:tcPr>
            <w:tcW w:w="3209" w:type="dxa"/>
            <w:shd w:val="clear" w:color="auto" w:fill="auto"/>
          </w:tcPr>
          <w:p w:rsidR="007E12A8" w:rsidRDefault="007E12A8" w:rsidP="007E12A8">
            <w:pPr>
              <w:rPr>
                <w:rFonts w:ascii="Calibri" w:hAnsi="Calibri"/>
              </w:rPr>
            </w:pPr>
            <w:bookmarkStart w:id="0" w:name="_GoBack"/>
            <w:bookmarkEnd w:id="0"/>
            <w:r>
              <w:rPr>
                <w:rFonts w:ascii="Calibri" w:hAnsi="Calibri"/>
              </w:rPr>
              <w:lastRenderedPageBreak/>
              <w:t>Sous-objectif</w:t>
            </w:r>
            <w:r w:rsidR="00D00C61" w:rsidRPr="00EF34EB">
              <w:rPr>
                <w:rFonts w:ascii="Calibri" w:hAnsi="Calibri"/>
              </w:rPr>
              <w:t> </w:t>
            </w:r>
            <w:r w:rsidR="00D00C61">
              <w:rPr>
                <w:rFonts w:ascii="Calibri" w:hAnsi="Calibri"/>
              </w:rPr>
              <w:t>1</w:t>
            </w:r>
            <w:r w:rsidR="00D00C61" w:rsidRPr="00EF34EB">
              <w:rPr>
                <w:rFonts w:ascii="Calibri" w:hAnsi="Calibri"/>
              </w:rPr>
              <w:t xml:space="preserve">: </w:t>
            </w:r>
            <w:r w:rsidR="00D00C61">
              <w:rPr>
                <w:rFonts w:ascii="Calibri" w:hAnsi="Calibri"/>
              </w:rPr>
              <w:t>Remobiliser des connaissances e</w:t>
            </w:r>
            <w:r>
              <w:rPr>
                <w:rFonts w:ascii="Calibri" w:hAnsi="Calibri"/>
              </w:rPr>
              <w:t>t développer un esprit critique.</w:t>
            </w:r>
          </w:p>
          <w:p w:rsidR="00D00C61" w:rsidRPr="00EF34EB" w:rsidRDefault="007E12A8" w:rsidP="007E12A8">
            <w:pPr>
              <w:rPr>
                <w:rFonts w:ascii="Calibri" w:hAnsi="Calibri"/>
              </w:rPr>
            </w:pPr>
            <w:r>
              <w:rPr>
                <w:rFonts w:ascii="Calibri" w:hAnsi="Calibri"/>
              </w:rPr>
              <w:t>Sous-objectif</w:t>
            </w:r>
            <w:r w:rsidR="00D00C61">
              <w:rPr>
                <w:rFonts w:ascii="Calibri" w:hAnsi="Calibri"/>
              </w:rPr>
              <w:t> 2: Utiliser l’outil d ‘analyse QQOQCP</w:t>
            </w:r>
          </w:p>
        </w:tc>
        <w:tc>
          <w:tcPr>
            <w:tcW w:w="2822" w:type="dxa"/>
            <w:gridSpan w:val="2"/>
          </w:tcPr>
          <w:p w:rsidR="00D00C61" w:rsidRDefault="00D00C61" w:rsidP="00D93D0E">
            <w:pPr>
              <w:rPr>
                <w:rFonts w:ascii="Calibri" w:hAnsi="Calibri"/>
              </w:rPr>
            </w:pPr>
            <w:r>
              <w:rPr>
                <w:rFonts w:ascii="Calibri" w:hAnsi="Calibri"/>
              </w:rPr>
              <w:t>Évaluation diagnostique</w:t>
            </w:r>
            <w:r w:rsidR="007E12A8">
              <w:rPr>
                <w:rFonts w:ascii="Calibri" w:hAnsi="Calibri"/>
              </w:rPr>
              <w:t xml:space="preserve"> pour toute la classe</w:t>
            </w:r>
            <w:r>
              <w:rPr>
                <w:rFonts w:ascii="Calibri" w:hAnsi="Calibri"/>
              </w:rPr>
              <w:t xml:space="preserve"> : vrai/faux </w:t>
            </w:r>
          </w:p>
          <w:p w:rsidR="00D00C61" w:rsidRDefault="00D00C61" w:rsidP="00D93D0E">
            <w:pPr>
              <w:rPr>
                <w:rFonts w:ascii="Calibri" w:hAnsi="Calibri"/>
              </w:rPr>
            </w:pPr>
            <w:r>
              <w:rPr>
                <w:rFonts w:ascii="Calibri" w:hAnsi="Calibri"/>
              </w:rPr>
              <w:t>Qui </w:t>
            </w:r>
            <w:r w:rsidR="00FC1DD0">
              <w:rPr>
                <w:rFonts w:ascii="Calibri" w:hAnsi="Calibri"/>
              </w:rPr>
              <w:t>est concerné par le problème</w:t>
            </w:r>
            <w:r>
              <w:rPr>
                <w:rFonts w:ascii="Calibri" w:hAnsi="Calibri"/>
              </w:rPr>
              <w:t>?</w:t>
            </w:r>
          </w:p>
          <w:p w:rsidR="00D00C61" w:rsidRDefault="00FC1DD0" w:rsidP="00D93D0E">
            <w:pPr>
              <w:rPr>
                <w:rFonts w:ascii="Calibri" w:hAnsi="Calibri"/>
              </w:rPr>
            </w:pPr>
            <w:r>
              <w:rPr>
                <w:rFonts w:ascii="Calibri" w:hAnsi="Calibri"/>
              </w:rPr>
              <w:t>Quoi, quelle est la nature du problème</w:t>
            </w:r>
            <w:r w:rsidR="00D00C61">
              <w:rPr>
                <w:rFonts w:ascii="Calibri" w:hAnsi="Calibri"/>
              </w:rPr>
              <w:t>?</w:t>
            </w:r>
          </w:p>
          <w:p w:rsidR="00D00C61" w:rsidRDefault="00D00C61" w:rsidP="00D93D0E">
            <w:pPr>
              <w:rPr>
                <w:rFonts w:ascii="Calibri" w:hAnsi="Calibri"/>
              </w:rPr>
            </w:pPr>
            <w:r>
              <w:rPr>
                <w:rFonts w:ascii="Calibri" w:hAnsi="Calibri"/>
              </w:rPr>
              <w:t>Quand </w:t>
            </w:r>
            <w:r w:rsidR="00FC1DD0">
              <w:rPr>
                <w:rFonts w:ascii="Calibri" w:hAnsi="Calibri"/>
              </w:rPr>
              <w:t>peut-on identifier le problème</w:t>
            </w:r>
            <w:r>
              <w:rPr>
                <w:rFonts w:ascii="Calibri" w:hAnsi="Calibri"/>
              </w:rPr>
              <w:t>?</w:t>
            </w:r>
          </w:p>
          <w:p w:rsidR="00FC1DD0" w:rsidRDefault="00FC1DD0" w:rsidP="00D93D0E">
            <w:pPr>
              <w:rPr>
                <w:rFonts w:ascii="Calibri" w:hAnsi="Calibri"/>
              </w:rPr>
            </w:pPr>
            <w:r>
              <w:rPr>
                <w:rFonts w:ascii="Calibri" w:hAnsi="Calibri"/>
              </w:rPr>
              <w:t>Où le problème se déclare-t-il?</w:t>
            </w:r>
          </w:p>
          <w:p w:rsidR="00FC1DD0" w:rsidRDefault="00FC1DD0" w:rsidP="00D93D0E">
            <w:pPr>
              <w:rPr>
                <w:rFonts w:ascii="Calibri" w:hAnsi="Calibri"/>
              </w:rPr>
            </w:pPr>
            <w:r>
              <w:rPr>
                <w:rFonts w:ascii="Calibri" w:hAnsi="Calibri"/>
              </w:rPr>
              <w:t>Comment prend-on conscience du problème ?</w:t>
            </w:r>
          </w:p>
          <w:p w:rsidR="00D00C61" w:rsidRDefault="00FC1DD0" w:rsidP="00D93D0E">
            <w:pPr>
              <w:rPr>
                <w:rFonts w:ascii="Calibri" w:hAnsi="Calibri"/>
              </w:rPr>
            </w:pPr>
            <w:r>
              <w:rPr>
                <w:rFonts w:ascii="Calibri" w:hAnsi="Calibri"/>
              </w:rPr>
              <w:t>Pourquoi est-il nécessaire de régler le problème ?</w:t>
            </w:r>
          </w:p>
          <w:p w:rsidR="00D00C61" w:rsidRPr="00EF34EB" w:rsidRDefault="00D00C61" w:rsidP="00D93D0E">
            <w:pPr>
              <w:rPr>
                <w:rFonts w:ascii="Calibri" w:hAnsi="Calibri"/>
              </w:rPr>
            </w:pPr>
          </w:p>
        </w:tc>
        <w:tc>
          <w:tcPr>
            <w:tcW w:w="4092" w:type="dxa"/>
          </w:tcPr>
          <w:p w:rsidR="00D00C61" w:rsidRPr="00EF34EB" w:rsidRDefault="00D00C61" w:rsidP="00D93D0E">
            <w:pPr>
              <w:rPr>
                <w:rFonts w:ascii="Calibri" w:hAnsi="Calibri"/>
              </w:rPr>
            </w:pPr>
            <w:r w:rsidRPr="00EF34EB">
              <w:rPr>
                <w:rFonts w:ascii="Calibri" w:hAnsi="Calibri"/>
              </w:rPr>
              <w:t xml:space="preserve"> </w:t>
            </w:r>
            <w:r>
              <w:rPr>
                <w:rFonts w:ascii="Calibri" w:hAnsi="Calibri"/>
              </w:rPr>
              <w:t xml:space="preserve">QCM  </w:t>
            </w:r>
            <w:r w:rsidR="007E12A8">
              <w:rPr>
                <w:rFonts w:ascii="Calibri" w:hAnsi="Calibri"/>
              </w:rPr>
              <w:t>papier (</w:t>
            </w:r>
            <w:proofErr w:type="spellStart"/>
            <w:r>
              <w:rPr>
                <w:rFonts w:ascii="Calibri" w:hAnsi="Calibri"/>
              </w:rPr>
              <w:t>Pronote</w:t>
            </w:r>
            <w:proofErr w:type="spellEnd"/>
            <w:r>
              <w:rPr>
                <w:rFonts w:ascii="Calibri" w:hAnsi="Calibri"/>
              </w:rPr>
              <w:t xml:space="preserve">, </w:t>
            </w:r>
            <w:proofErr w:type="spellStart"/>
            <w:r>
              <w:rPr>
                <w:rFonts w:ascii="Calibri" w:hAnsi="Calibri"/>
              </w:rPr>
              <w:t>Plickers</w:t>
            </w:r>
            <w:proofErr w:type="spellEnd"/>
            <w:r>
              <w:rPr>
                <w:rFonts w:ascii="Calibri" w:hAnsi="Calibri"/>
              </w:rPr>
              <w:t xml:space="preserve"> ou </w:t>
            </w:r>
            <w:proofErr w:type="spellStart"/>
            <w:r>
              <w:rPr>
                <w:rFonts w:ascii="Calibri" w:hAnsi="Calibri"/>
              </w:rPr>
              <w:t>Kahoot</w:t>
            </w:r>
            <w:proofErr w:type="spellEnd"/>
            <w:r w:rsidR="007E12A8">
              <w:rPr>
                <w:rFonts w:ascii="Calibri" w:hAnsi="Calibri"/>
              </w:rPr>
              <w:t>)</w:t>
            </w:r>
          </w:p>
        </w:tc>
        <w:tc>
          <w:tcPr>
            <w:tcW w:w="3594" w:type="dxa"/>
            <w:gridSpan w:val="2"/>
          </w:tcPr>
          <w:p w:rsidR="00D00C61" w:rsidRPr="007E12A8" w:rsidRDefault="007E12A8" w:rsidP="007E12A8">
            <w:pPr>
              <w:pStyle w:val="Paragraphedeliste"/>
              <w:numPr>
                <w:ilvl w:val="0"/>
                <w:numId w:val="1"/>
              </w:numPr>
              <w:spacing w:after="0" w:line="240" w:lineRule="auto"/>
              <w:rPr>
                <w:rFonts w:ascii="Calibri" w:hAnsi="Calibri"/>
              </w:rPr>
            </w:pPr>
            <w:r w:rsidRPr="007E12A8">
              <w:rPr>
                <w:rFonts w:ascii="Calibri" w:hAnsi="Calibri"/>
              </w:rPr>
              <w:t>« Seules les femmes chantent des sons aigus »</w:t>
            </w:r>
          </w:p>
          <w:p w:rsidR="007E12A8" w:rsidRPr="007E12A8" w:rsidRDefault="007E12A8" w:rsidP="007E12A8">
            <w:pPr>
              <w:pStyle w:val="Paragraphedeliste"/>
              <w:numPr>
                <w:ilvl w:val="0"/>
                <w:numId w:val="1"/>
              </w:numPr>
              <w:spacing w:after="0" w:line="240" w:lineRule="auto"/>
              <w:rPr>
                <w:rFonts w:ascii="Calibri" w:hAnsi="Calibri"/>
              </w:rPr>
            </w:pPr>
            <w:r w:rsidRPr="007E12A8">
              <w:rPr>
                <w:rFonts w:ascii="Calibri" w:hAnsi="Calibri"/>
              </w:rPr>
              <w:t>« Le bébé entend les sons à la même intensité que sa mère quand il est dans son ventre »</w:t>
            </w:r>
          </w:p>
          <w:p w:rsidR="007E12A8" w:rsidRPr="00B61FCB" w:rsidRDefault="007E12A8" w:rsidP="007E12A8">
            <w:pPr>
              <w:pStyle w:val="Paragraphedeliste"/>
              <w:numPr>
                <w:ilvl w:val="0"/>
                <w:numId w:val="1"/>
              </w:numPr>
              <w:spacing w:after="0" w:line="240" w:lineRule="auto"/>
              <w:rPr>
                <w:rFonts w:ascii="Calibri" w:hAnsi="Calibri"/>
              </w:rPr>
            </w:pPr>
            <w:r w:rsidRPr="00B61FCB">
              <w:rPr>
                <w:rFonts w:ascii="Calibri" w:hAnsi="Calibri"/>
              </w:rPr>
              <w:t>« Quand un employé est devenu sourd, plus besoin d’</w:t>
            </w:r>
            <w:r w:rsidR="00704874">
              <w:rPr>
                <w:rFonts w:ascii="Calibri" w:hAnsi="Calibri"/>
              </w:rPr>
              <w:t>équipement de protection</w:t>
            </w:r>
            <w:r w:rsidR="00B61FCB">
              <w:rPr>
                <w:rFonts w:ascii="Calibri" w:hAnsi="Calibri"/>
              </w:rPr>
              <w:t>, c’est trop tard</w:t>
            </w:r>
            <w:r w:rsidRPr="00B61FCB">
              <w:rPr>
                <w:rFonts w:ascii="Calibri" w:hAnsi="Calibri"/>
              </w:rPr>
              <w:t> »</w:t>
            </w:r>
          </w:p>
          <w:p w:rsidR="007E12A8" w:rsidRPr="00B61FCB" w:rsidRDefault="007E12A8" w:rsidP="007E12A8">
            <w:pPr>
              <w:pStyle w:val="Paragraphedeliste"/>
              <w:numPr>
                <w:ilvl w:val="0"/>
                <w:numId w:val="1"/>
              </w:numPr>
              <w:spacing w:after="0" w:line="240" w:lineRule="auto"/>
              <w:rPr>
                <w:rFonts w:ascii="Calibri" w:hAnsi="Calibri"/>
              </w:rPr>
            </w:pPr>
            <w:r w:rsidRPr="00B61FCB">
              <w:rPr>
                <w:rFonts w:ascii="Calibri" w:hAnsi="Calibri"/>
              </w:rPr>
              <w:t>«  Les musiciens ne peuvent pas porter de bouchons d’oreilles »</w:t>
            </w:r>
          </w:p>
          <w:p w:rsidR="007E12A8" w:rsidRPr="00B61FCB" w:rsidRDefault="007E12A8" w:rsidP="007E12A8">
            <w:pPr>
              <w:pStyle w:val="Paragraphedeliste"/>
              <w:numPr>
                <w:ilvl w:val="0"/>
                <w:numId w:val="1"/>
              </w:numPr>
              <w:spacing w:after="0" w:line="240" w:lineRule="auto"/>
              <w:rPr>
                <w:rFonts w:ascii="Calibri" w:hAnsi="Calibri"/>
              </w:rPr>
            </w:pPr>
            <w:r w:rsidRPr="00B61FCB">
              <w:rPr>
                <w:rFonts w:ascii="Calibri" w:hAnsi="Calibri"/>
              </w:rPr>
              <w:t>« Les capacités auditives diminuent à partir de 60 ans »</w:t>
            </w:r>
          </w:p>
          <w:p w:rsidR="007E12A8" w:rsidRDefault="00B61FCB" w:rsidP="007E12A8">
            <w:pPr>
              <w:pStyle w:val="Paragraphedeliste"/>
              <w:numPr>
                <w:ilvl w:val="0"/>
                <w:numId w:val="1"/>
              </w:numPr>
              <w:spacing w:after="0" w:line="240" w:lineRule="auto"/>
              <w:rPr>
                <w:rFonts w:ascii="Calibri" w:hAnsi="Calibri"/>
              </w:rPr>
            </w:pPr>
            <w:r w:rsidRPr="00B61FCB">
              <w:rPr>
                <w:rFonts w:ascii="Calibri" w:hAnsi="Calibri"/>
              </w:rPr>
              <w:t>« Quand mes oreilles sifflent, c’est que quelqu’un dit du mal de moi ! »</w:t>
            </w:r>
          </w:p>
          <w:p w:rsidR="00704874" w:rsidRPr="00B61FCB" w:rsidRDefault="00704874" w:rsidP="007E12A8">
            <w:pPr>
              <w:pStyle w:val="Paragraphedeliste"/>
              <w:numPr>
                <w:ilvl w:val="0"/>
                <w:numId w:val="1"/>
              </w:numPr>
              <w:spacing w:after="0" w:line="240" w:lineRule="auto"/>
              <w:rPr>
                <w:rFonts w:ascii="Calibri" w:hAnsi="Calibri"/>
              </w:rPr>
            </w:pPr>
            <w:r>
              <w:rPr>
                <w:rFonts w:ascii="Calibri" w:hAnsi="Calibri"/>
              </w:rPr>
              <w:t>« Se coller aux enceintes en festival permet de mieux ressentir la musique »</w:t>
            </w:r>
          </w:p>
          <w:p w:rsidR="00B61FCB" w:rsidRPr="00B61FCB" w:rsidRDefault="00B61FCB" w:rsidP="00B61FCB">
            <w:pPr>
              <w:spacing w:after="0" w:line="240" w:lineRule="auto"/>
              <w:rPr>
                <w:rFonts w:ascii="Calibri" w:hAnsi="Calibri"/>
                <w:b/>
                <w:u w:val="single"/>
              </w:rPr>
            </w:pPr>
          </w:p>
        </w:tc>
        <w:tc>
          <w:tcPr>
            <w:tcW w:w="1897" w:type="dxa"/>
          </w:tcPr>
          <w:p w:rsidR="00D00C61" w:rsidRPr="00EF34EB" w:rsidRDefault="00D00C61" w:rsidP="00D93D0E">
            <w:pPr>
              <w:rPr>
                <w:rFonts w:ascii="Calibri" w:hAnsi="Calibri"/>
                <w:b/>
              </w:rPr>
            </w:pPr>
            <w:r>
              <w:rPr>
                <w:rFonts w:ascii="Calibri" w:hAnsi="Calibri"/>
                <w:b/>
              </w:rPr>
              <w:t>5-10 min</w:t>
            </w:r>
          </w:p>
        </w:tc>
      </w:tr>
      <w:tr w:rsidR="00D00C61" w:rsidRPr="00EF34EB" w:rsidTr="00D00C61">
        <w:trPr>
          <w:trHeight w:val="1112"/>
        </w:trPr>
        <w:tc>
          <w:tcPr>
            <w:tcW w:w="3209" w:type="dxa"/>
            <w:shd w:val="clear" w:color="auto" w:fill="auto"/>
          </w:tcPr>
          <w:p w:rsidR="00D00C61" w:rsidRDefault="00155CE1" w:rsidP="00D93D0E">
            <w:pPr>
              <w:rPr>
                <w:rFonts w:ascii="Calibri" w:hAnsi="Calibri"/>
              </w:rPr>
            </w:pPr>
            <w:r>
              <w:rPr>
                <w:rFonts w:ascii="Calibri" w:hAnsi="Calibri"/>
              </w:rPr>
              <w:t>Sous-objectif</w:t>
            </w:r>
            <w:r w:rsidR="007A735E">
              <w:rPr>
                <w:rFonts w:ascii="Calibri" w:hAnsi="Calibri"/>
              </w:rPr>
              <w:t xml:space="preserve"> 3 /groupe 1 : </w:t>
            </w:r>
          </w:p>
          <w:p w:rsidR="007A735E" w:rsidRDefault="007A735E" w:rsidP="00D93D0E">
            <w:r>
              <w:t>Indiquer les ca</w:t>
            </w:r>
            <w:r w:rsidR="00A261B9">
              <w:t>ractéristiques physiques du son et représenter une onde sonore.</w:t>
            </w:r>
          </w:p>
          <w:p w:rsidR="00A261B9" w:rsidRDefault="00A261B9" w:rsidP="00D93D0E">
            <w:pPr>
              <w:rPr>
                <w:rFonts w:ascii="Calibri" w:hAnsi="Calibri"/>
              </w:rPr>
            </w:pPr>
            <w:r>
              <w:t>Définir le son et le bruit.</w:t>
            </w:r>
          </w:p>
          <w:p w:rsidR="007A735E" w:rsidRDefault="007A735E" w:rsidP="00D93D0E">
            <w:pPr>
              <w:rPr>
                <w:rFonts w:ascii="Calibri" w:hAnsi="Calibri"/>
              </w:rPr>
            </w:pPr>
          </w:p>
          <w:p w:rsidR="007A735E" w:rsidRDefault="007A735E" w:rsidP="00D93D0E">
            <w:pPr>
              <w:rPr>
                <w:rFonts w:ascii="Calibri" w:hAnsi="Calibri"/>
              </w:rPr>
            </w:pPr>
            <w:r>
              <w:rPr>
                <w:rFonts w:ascii="Calibri" w:hAnsi="Calibri"/>
              </w:rPr>
              <w:t>Sous-objectif 4/groupe 2 :</w:t>
            </w:r>
          </w:p>
          <w:p w:rsidR="00A261B9" w:rsidRDefault="00A261B9" w:rsidP="00D93D0E">
            <w:r>
              <w:t xml:space="preserve">Décrire le mécanisme de </w:t>
            </w:r>
            <w:r>
              <w:lastRenderedPageBreak/>
              <w:t>perception auditive.</w:t>
            </w:r>
          </w:p>
          <w:p w:rsidR="00A261B9" w:rsidRDefault="00A261B9" w:rsidP="00D93D0E"/>
          <w:p w:rsidR="00A261B9" w:rsidRDefault="00A261B9" w:rsidP="00D93D0E">
            <w:r>
              <w:t>Sous-objectif 5 : groupe 3 :</w:t>
            </w:r>
          </w:p>
          <w:p w:rsidR="00A261B9" w:rsidRDefault="00A261B9" w:rsidP="00D93D0E">
            <w:r>
              <w:t>Identifier les paramètres de dangerosité du son.</w:t>
            </w:r>
          </w:p>
          <w:p w:rsidR="00A261B9" w:rsidRDefault="00A261B9" w:rsidP="00D93D0E">
            <w:pPr>
              <w:rPr>
                <w:rFonts w:ascii="Calibri" w:hAnsi="Calibri"/>
              </w:rPr>
            </w:pPr>
          </w:p>
          <w:p w:rsidR="007A735E" w:rsidRDefault="007A735E" w:rsidP="00D93D0E">
            <w:pPr>
              <w:rPr>
                <w:rFonts w:ascii="Calibri" w:hAnsi="Calibri"/>
              </w:rPr>
            </w:pPr>
          </w:p>
          <w:p w:rsidR="007A735E" w:rsidRDefault="007A735E" w:rsidP="00D93D0E">
            <w:pPr>
              <w:rPr>
                <w:rFonts w:ascii="Calibri" w:hAnsi="Calibri"/>
              </w:rPr>
            </w:pPr>
          </w:p>
          <w:p w:rsidR="00D00C61" w:rsidRDefault="00D00C61" w:rsidP="00D93D0E">
            <w:pPr>
              <w:rPr>
                <w:rFonts w:ascii="Calibri" w:hAnsi="Calibri"/>
              </w:rPr>
            </w:pPr>
          </w:p>
          <w:p w:rsidR="00D00C61" w:rsidRPr="00EF34EB" w:rsidRDefault="00D00C61" w:rsidP="00D93D0E">
            <w:pPr>
              <w:rPr>
                <w:rFonts w:ascii="Calibri" w:hAnsi="Calibri"/>
              </w:rPr>
            </w:pPr>
          </w:p>
        </w:tc>
        <w:tc>
          <w:tcPr>
            <w:tcW w:w="2822" w:type="dxa"/>
            <w:gridSpan w:val="2"/>
          </w:tcPr>
          <w:p w:rsidR="00D00C61" w:rsidRDefault="000A34D3" w:rsidP="00D93D0E">
            <w:pPr>
              <w:rPr>
                <w:rFonts w:ascii="Calibri" w:hAnsi="Calibri"/>
              </w:rPr>
            </w:pPr>
            <w:r>
              <w:rPr>
                <w:rFonts w:ascii="Calibri" w:hAnsi="Calibri"/>
              </w:rPr>
              <w:lastRenderedPageBreak/>
              <w:t xml:space="preserve">Travaux en îlots sous la forme </w:t>
            </w:r>
            <w:proofErr w:type="gramStart"/>
            <w:r>
              <w:rPr>
                <w:rFonts w:ascii="Calibri" w:hAnsi="Calibri"/>
              </w:rPr>
              <w:t>d’un</w:t>
            </w:r>
            <w:proofErr w:type="gramEnd"/>
            <w:r>
              <w:rPr>
                <w:rFonts w:ascii="Calibri" w:hAnsi="Calibri"/>
              </w:rPr>
              <w:t xml:space="preserve"> world café</w:t>
            </w:r>
          </w:p>
          <w:p w:rsidR="00D00C61" w:rsidRDefault="007A735E" w:rsidP="00D93D0E">
            <w:pPr>
              <w:rPr>
                <w:rFonts w:ascii="Calibri" w:hAnsi="Calibri"/>
              </w:rPr>
            </w:pPr>
            <w:r>
              <w:rPr>
                <w:rFonts w:ascii="Calibri" w:hAnsi="Calibri"/>
              </w:rPr>
              <w:t>3</w:t>
            </w:r>
            <w:r w:rsidR="000A34D3">
              <w:rPr>
                <w:rFonts w:ascii="Calibri" w:hAnsi="Calibri"/>
              </w:rPr>
              <w:t xml:space="preserve"> îlots de 4-5 élèves dont 1 rapporteur</w:t>
            </w:r>
          </w:p>
          <w:p w:rsidR="000A34D3" w:rsidRDefault="000A34D3" w:rsidP="00D93D0E">
            <w:pPr>
              <w:rPr>
                <w:rFonts w:ascii="Calibri" w:hAnsi="Calibri"/>
              </w:rPr>
            </w:pPr>
            <w:r>
              <w:rPr>
                <w:rFonts w:ascii="Calibri" w:hAnsi="Calibri"/>
              </w:rPr>
              <w:t>Possibilité de doubler les îlots (en classe entière)</w:t>
            </w:r>
          </w:p>
          <w:p w:rsidR="00D00C61" w:rsidRDefault="00D00C61" w:rsidP="00D93D0E">
            <w:pPr>
              <w:rPr>
                <w:rFonts w:ascii="Calibri" w:hAnsi="Calibri"/>
              </w:rPr>
            </w:pPr>
          </w:p>
          <w:p w:rsidR="00D00C61" w:rsidRDefault="00D00C61" w:rsidP="00D93D0E">
            <w:pPr>
              <w:rPr>
                <w:rFonts w:ascii="Calibri" w:hAnsi="Calibri"/>
              </w:rPr>
            </w:pPr>
          </w:p>
          <w:p w:rsidR="00D00C61" w:rsidRDefault="00D00C61" w:rsidP="00D93D0E">
            <w:pPr>
              <w:rPr>
                <w:rFonts w:ascii="Calibri" w:hAnsi="Calibri"/>
              </w:rPr>
            </w:pPr>
          </w:p>
          <w:p w:rsidR="00D00C61" w:rsidRDefault="00D00C61" w:rsidP="00D93D0E">
            <w:pPr>
              <w:rPr>
                <w:rFonts w:ascii="Calibri" w:hAnsi="Calibri"/>
              </w:rPr>
            </w:pPr>
          </w:p>
          <w:p w:rsidR="00D00C61" w:rsidRDefault="00D00C61" w:rsidP="00D93D0E">
            <w:pPr>
              <w:rPr>
                <w:rFonts w:ascii="Calibri" w:hAnsi="Calibri"/>
              </w:rPr>
            </w:pPr>
          </w:p>
          <w:p w:rsidR="00D00C61" w:rsidRDefault="00D00C61" w:rsidP="00D93D0E">
            <w:pPr>
              <w:rPr>
                <w:rFonts w:ascii="Calibri" w:hAnsi="Calibri"/>
              </w:rPr>
            </w:pPr>
          </w:p>
        </w:tc>
        <w:tc>
          <w:tcPr>
            <w:tcW w:w="4092" w:type="dxa"/>
          </w:tcPr>
          <w:p w:rsidR="000A34D3" w:rsidRDefault="000A34D3" w:rsidP="00D93D0E">
            <w:pPr>
              <w:rPr>
                <w:rFonts w:ascii="Calibri" w:hAnsi="Calibri"/>
              </w:rPr>
            </w:pPr>
            <w:r>
              <w:rPr>
                <w:rFonts w:ascii="Calibri" w:hAnsi="Calibri"/>
              </w:rPr>
              <w:lastRenderedPageBreak/>
              <w:t>1 affiche par î</w:t>
            </w:r>
            <w:r w:rsidR="00D00C61">
              <w:rPr>
                <w:rFonts w:ascii="Calibri" w:hAnsi="Calibri"/>
              </w:rPr>
              <w:t xml:space="preserve">lot </w:t>
            </w:r>
            <w:r>
              <w:rPr>
                <w:rFonts w:ascii="Calibri" w:hAnsi="Calibri"/>
              </w:rPr>
              <w:t xml:space="preserve">et </w:t>
            </w:r>
            <w:r w:rsidR="00D00C61">
              <w:rPr>
                <w:rFonts w:ascii="Calibri" w:hAnsi="Calibri"/>
              </w:rPr>
              <w:t>par objectif à com</w:t>
            </w:r>
            <w:r>
              <w:rPr>
                <w:rFonts w:ascii="Calibri" w:hAnsi="Calibri"/>
              </w:rPr>
              <w:t>pléter par les groupes d’élèves.</w:t>
            </w:r>
          </w:p>
          <w:p w:rsidR="000A34D3" w:rsidRDefault="000A34D3" w:rsidP="00D93D0E">
            <w:pPr>
              <w:rPr>
                <w:rFonts w:ascii="Calibri" w:hAnsi="Calibri"/>
              </w:rPr>
            </w:pPr>
            <w:r>
              <w:rPr>
                <w:rFonts w:ascii="Calibri" w:hAnsi="Calibri"/>
              </w:rPr>
              <w:t>Chaque groupe tourne sur les autres îlots et rencontre les autres rapporteurs. Ils complètent les infos sur des post-</w:t>
            </w:r>
            <w:proofErr w:type="spellStart"/>
            <w:r>
              <w:rPr>
                <w:rFonts w:ascii="Calibri" w:hAnsi="Calibri"/>
              </w:rPr>
              <w:t>it</w:t>
            </w:r>
            <w:proofErr w:type="spellEnd"/>
            <w:r>
              <w:rPr>
                <w:rFonts w:ascii="Calibri" w:hAnsi="Calibri"/>
              </w:rPr>
              <w:t xml:space="preserve"> à partir des mêmes documents.</w:t>
            </w:r>
          </w:p>
          <w:p w:rsidR="00D00C61" w:rsidRDefault="00D00C61" w:rsidP="00D93D0E">
            <w:pPr>
              <w:rPr>
                <w:rFonts w:ascii="Calibri" w:hAnsi="Calibri"/>
              </w:rPr>
            </w:pPr>
            <w:r>
              <w:rPr>
                <w:rFonts w:ascii="Calibri" w:hAnsi="Calibri"/>
              </w:rPr>
              <w:t>1 corpus de 3</w:t>
            </w:r>
            <w:r w:rsidR="000A34D3">
              <w:rPr>
                <w:rFonts w:ascii="Calibri" w:hAnsi="Calibri"/>
              </w:rPr>
              <w:t>/4</w:t>
            </w:r>
            <w:r>
              <w:rPr>
                <w:rFonts w:ascii="Calibri" w:hAnsi="Calibri"/>
              </w:rPr>
              <w:t xml:space="preserve"> </w:t>
            </w:r>
            <w:r w:rsidR="000A34D3">
              <w:rPr>
                <w:rFonts w:ascii="Calibri" w:hAnsi="Calibri"/>
              </w:rPr>
              <w:t>documents par î</w:t>
            </w:r>
            <w:r>
              <w:rPr>
                <w:rFonts w:ascii="Calibri" w:hAnsi="Calibri"/>
              </w:rPr>
              <w:t xml:space="preserve">lot. Chaque </w:t>
            </w:r>
            <w:r w:rsidR="000A34D3">
              <w:rPr>
                <w:rFonts w:ascii="Calibri" w:hAnsi="Calibri"/>
              </w:rPr>
              <w:t>î</w:t>
            </w:r>
            <w:r>
              <w:rPr>
                <w:rFonts w:ascii="Calibri" w:hAnsi="Calibri"/>
              </w:rPr>
              <w:t>lot a</w:t>
            </w:r>
            <w:r w:rsidR="000A34D3">
              <w:rPr>
                <w:rFonts w:ascii="Calibri" w:hAnsi="Calibri"/>
              </w:rPr>
              <w:t xml:space="preserve"> </w:t>
            </w:r>
            <w:r>
              <w:rPr>
                <w:rFonts w:ascii="Calibri" w:hAnsi="Calibri"/>
              </w:rPr>
              <w:t>une liste de question</w:t>
            </w:r>
            <w:r w:rsidR="000A34D3">
              <w:rPr>
                <w:rFonts w:ascii="Calibri" w:hAnsi="Calibri"/>
              </w:rPr>
              <w:t>s précises pour être plus efficace.</w:t>
            </w:r>
          </w:p>
          <w:p w:rsidR="00D00C61" w:rsidRDefault="00D00C61" w:rsidP="00155CE1">
            <w:pPr>
              <w:rPr>
                <w:rFonts w:ascii="Calibri" w:hAnsi="Calibri"/>
              </w:rPr>
            </w:pPr>
          </w:p>
          <w:p w:rsidR="00A261B9" w:rsidRDefault="00A261B9" w:rsidP="00155CE1">
            <w:pPr>
              <w:rPr>
                <w:rFonts w:ascii="Calibri" w:hAnsi="Calibri"/>
              </w:rPr>
            </w:pPr>
            <w:r>
              <w:rPr>
                <w:rFonts w:ascii="Calibri" w:hAnsi="Calibri"/>
              </w:rPr>
              <w:t>Corpus de docs :</w:t>
            </w:r>
          </w:p>
          <w:p w:rsidR="00A261B9" w:rsidRDefault="0083087B" w:rsidP="00155CE1">
            <w:pPr>
              <w:rPr>
                <w:rFonts w:ascii="Calibri" w:hAnsi="Calibri"/>
              </w:rPr>
            </w:pPr>
            <w:r>
              <w:rPr>
                <w:rFonts w:ascii="Calibri" w:hAnsi="Calibri"/>
              </w:rPr>
              <w:sym w:font="Wingdings" w:char="F04A"/>
            </w:r>
            <w:r>
              <w:rPr>
                <w:rFonts w:ascii="Calibri" w:hAnsi="Calibri"/>
              </w:rPr>
              <w:t xml:space="preserve"> </w:t>
            </w:r>
            <w:hyperlink r:id="rId8" w:history="1">
              <w:r w:rsidR="00A261B9" w:rsidRPr="00530068">
                <w:rPr>
                  <w:rStyle w:val="Lienhypertexte"/>
                  <w:rFonts w:ascii="Calibri" w:hAnsi="Calibri"/>
                </w:rPr>
                <w:t>www.ecoute-ton-oreille.com</w:t>
              </w:r>
            </w:hyperlink>
          </w:p>
          <w:p w:rsidR="00A261B9" w:rsidRDefault="0083087B" w:rsidP="00155CE1">
            <w:pPr>
              <w:rPr>
                <w:rFonts w:ascii="Calibri" w:hAnsi="Calibri"/>
              </w:rPr>
            </w:pPr>
            <w:r>
              <w:rPr>
                <w:rFonts w:ascii="Calibri" w:hAnsi="Calibri"/>
              </w:rPr>
              <w:sym w:font="Wingdings" w:char="F04A"/>
            </w:r>
            <w:r>
              <w:rPr>
                <w:rFonts w:ascii="Calibri" w:hAnsi="Calibri"/>
              </w:rPr>
              <w:t xml:space="preserve"> </w:t>
            </w:r>
            <w:hyperlink r:id="rId9" w:history="1">
              <w:r w:rsidR="00A261B9" w:rsidRPr="00530068">
                <w:rPr>
                  <w:rStyle w:val="Lienhypertexte"/>
                  <w:rFonts w:ascii="Calibri" w:hAnsi="Calibri"/>
                </w:rPr>
                <w:t>www.cochlea.eu</w:t>
              </w:r>
            </w:hyperlink>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affiche sur les nuisances sphère privée</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 xml:space="preserve">brochures et articles juridiques sur des faits divers et accidents : </w:t>
            </w:r>
            <w:hyperlink r:id="rId10" w:history="1">
              <w:r w:rsidR="00A261B9" w:rsidRPr="00530068">
                <w:rPr>
                  <w:rStyle w:val="Lienhypertexte"/>
                  <w:rFonts w:ascii="Calibri" w:hAnsi="Calibri"/>
                </w:rPr>
                <w:t>www.bruit.fr</w:t>
              </w:r>
            </w:hyperlink>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 xml:space="preserve">dessin de bandes-dessinées (tintin et la </w:t>
            </w:r>
            <w:proofErr w:type="spellStart"/>
            <w:r w:rsidR="00A261B9">
              <w:rPr>
                <w:rFonts w:ascii="Calibri" w:hAnsi="Calibri"/>
              </w:rPr>
              <w:t>castafiore</w:t>
            </w:r>
            <w:proofErr w:type="spellEnd"/>
            <w:r w:rsidR="00A261B9">
              <w:rPr>
                <w:rFonts w:ascii="Calibri" w:hAnsi="Calibri"/>
              </w:rPr>
              <w:t>)</w:t>
            </w:r>
          </w:p>
          <w:p w:rsidR="00A261B9" w:rsidRDefault="00A261B9" w:rsidP="00155CE1">
            <w:pPr>
              <w:rPr>
                <w:rFonts w:ascii="Calibri" w:hAnsi="Calibri"/>
              </w:rPr>
            </w:pP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expériences avec des cailloux dans de l’eau</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expériences avec 2 diapasons</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expériences avec un verre d’eau devant des enceintes (augmenter le volume)</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vidéo sur le trajet du son (</w:t>
            </w:r>
            <w:hyperlink r:id="rId11" w:history="1">
              <w:r w:rsidR="00A261B9" w:rsidRPr="00530068">
                <w:rPr>
                  <w:rStyle w:val="Lienhypertexte"/>
                  <w:rFonts w:ascii="Calibri" w:hAnsi="Calibri"/>
                </w:rPr>
                <w:t>www.youtube.com/watch?v=tGx1syJpp5K</w:t>
              </w:r>
            </w:hyperlink>
            <w:r w:rsidR="00A261B9">
              <w:rPr>
                <w:rFonts w:ascii="Calibri" w:hAnsi="Calibri"/>
              </w:rPr>
              <w:t>)</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 xml:space="preserve">vidéo </w:t>
            </w:r>
            <w:r w:rsidR="00ED09C0">
              <w:rPr>
                <w:rFonts w:ascii="Calibri" w:hAnsi="Calibri"/>
              </w:rPr>
              <w:t>« </w:t>
            </w:r>
            <w:r w:rsidR="00A261B9">
              <w:rPr>
                <w:rFonts w:ascii="Calibri" w:hAnsi="Calibri"/>
              </w:rPr>
              <w:t>C’est pas sorcier</w:t>
            </w:r>
            <w:r w:rsidR="00ED09C0">
              <w:rPr>
                <w:rFonts w:ascii="Calibri" w:hAnsi="Calibri"/>
              </w:rPr>
              <w:t> »</w:t>
            </w:r>
            <w:r>
              <w:rPr>
                <w:rFonts w:ascii="Calibri" w:hAnsi="Calibri"/>
              </w:rPr>
              <w:t xml:space="preserve"> sur le bruit</w:t>
            </w:r>
          </w:p>
          <w:p w:rsidR="00A261B9" w:rsidRPr="00EF34EB" w:rsidRDefault="00A261B9" w:rsidP="00155CE1">
            <w:pPr>
              <w:rPr>
                <w:rFonts w:ascii="Calibri" w:hAnsi="Calibri"/>
              </w:rPr>
            </w:pPr>
          </w:p>
        </w:tc>
        <w:tc>
          <w:tcPr>
            <w:tcW w:w="3594" w:type="dxa"/>
            <w:gridSpan w:val="2"/>
          </w:tcPr>
          <w:p w:rsidR="007A735E" w:rsidRDefault="007A735E" w:rsidP="007A735E">
            <w:pPr>
              <w:rPr>
                <w:rFonts w:ascii="Calibri" w:hAnsi="Calibri"/>
              </w:rPr>
            </w:pPr>
            <w:r>
              <w:rPr>
                <w:rFonts w:ascii="Calibri" w:hAnsi="Calibri"/>
              </w:rPr>
              <w:lastRenderedPageBreak/>
              <w:t>Identifier les sources de bruit sphère privée/professionnelle.</w:t>
            </w:r>
          </w:p>
          <w:p w:rsidR="007A735E" w:rsidRDefault="007A735E" w:rsidP="007A735E">
            <w:pPr>
              <w:rPr>
                <w:rFonts w:ascii="Calibri" w:hAnsi="Calibri"/>
              </w:rPr>
            </w:pPr>
            <w:r>
              <w:rPr>
                <w:rFonts w:ascii="Calibri" w:hAnsi="Calibri"/>
              </w:rPr>
              <w:t>Classer en 2 catégories agréable/désagréable</w:t>
            </w:r>
          </w:p>
          <w:p w:rsidR="007A735E" w:rsidRDefault="007A735E" w:rsidP="007A735E">
            <w:pPr>
              <w:rPr>
                <w:rFonts w:ascii="Calibri" w:hAnsi="Calibri"/>
              </w:rPr>
            </w:pPr>
            <w:r>
              <w:rPr>
                <w:rFonts w:ascii="Calibri" w:hAnsi="Calibri"/>
              </w:rPr>
              <w:t>En déduire la définition du bruit et comparer avec la définition du son</w:t>
            </w:r>
            <w:r w:rsidR="00A261B9">
              <w:rPr>
                <w:rFonts w:ascii="Calibri" w:hAnsi="Calibri"/>
              </w:rPr>
              <w:t>.</w:t>
            </w:r>
          </w:p>
          <w:p w:rsidR="00A261B9" w:rsidRDefault="00A261B9" w:rsidP="007A735E">
            <w:pPr>
              <w:rPr>
                <w:rFonts w:ascii="Calibri" w:hAnsi="Calibri"/>
              </w:rPr>
            </w:pPr>
            <w:r>
              <w:rPr>
                <w:rFonts w:ascii="Calibri" w:hAnsi="Calibri"/>
              </w:rPr>
              <w:t>Analyser le schéma de l’oreille et le trajet du son.</w:t>
            </w:r>
          </w:p>
          <w:p w:rsidR="00A261B9" w:rsidRDefault="00A261B9" w:rsidP="007A735E">
            <w:pPr>
              <w:rPr>
                <w:rFonts w:ascii="Calibri" w:hAnsi="Calibri"/>
              </w:rPr>
            </w:pPr>
            <w:r>
              <w:rPr>
                <w:rFonts w:ascii="Calibri" w:hAnsi="Calibri"/>
              </w:rPr>
              <w:lastRenderedPageBreak/>
              <w:t>Identifier la dangerosité du bruit et les facteurs aggravants.</w:t>
            </w:r>
          </w:p>
          <w:p w:rsidR="00A261B9" w:rsidRDefault="00A261B9" w:rsidP="007A735E">
            <w:pPr>
              <w:rPr>
                <w:rFonts w:ascii="Calibri" w:hAnsi="Calibri"/>
              </w:rPr>
            </w:pPr>
            <w:r>
              <w:rPr>
                <w:rFonts w:ascii="Calibri" w:hAnsi="Calibri"/>
              </w:rPr>
              <w:t>Déterminer le seuil de dangerosité/au métier préparé.</w:t>
            </w:r>
          </w:p>
          <w:p w:rsidR="00A261B9" w:rsidRDefault="00A261B9" w:rsidP="007A735E">
            <w:pPr>
              <w:rPr>
                <w:rFonts w:ascii="Calibri" w:hAnsi="Calibri"/>
              </w:rPr>
            </w:pPr>
          </w:p>
          <w:p w:rsidR="00A261B9" w:rsidRDefault="00A261B9" w:rsidP="007A735E">
            <w:pPr>
              <w:rPr>
                <w:rFonts w:ascii="Calibri" w:hAnsi="Calibri"/>
              </w:rPr>
            </w:pPr>
          </w:p>
          <w:p w:rsidR="00D00C61" w:rsidRPr="006D5634" w:rsidRDefault="00D00C61" w:rsidP="007A735E">
            <w:pPr>
              <w:spacing w:after="0" w:line="240" w:lineRule="auto"/>
              <w:rPr>
                <w:rFonts w:ascii="Calibri" w:hAnsi="Calibri"/>
              </w:rPr>
            </w:pPr>
          </w:p>
        </w:tc>
        <w:tc>
          <w:tcPr>
            <w:tcW w:w="1897" w:type="dxa"/>
          </w:tcPr>
          <w:p w:rsidR="00D00C61" w:rsidRPr="00EF34EB" w:rsidRDefault="00D00C61" w:rsidP="00D93D0E">
            <w:pPr>
              <w:rPr>
                <w:rFonts w:ascii="Calibri" w:hAnsi="Calibri"/>
                <w:b/>
              </w:rPr>
            </w:pPr>
            <w:r>
              <w:rPr>
                <w:rFonts w:ascii="Calibri" w:hAnsi="Calibri"/>
                <w:b/>
              </w:rPr>
              <w:lastRenderedPageBreak/>
              <w:t>40 min (20 min par le 1</w:t>
            </w:r>
            <w:r w:rsidRPr="00D1269D">
              <w:rPr>
                <w:rFonts w:ascii="Calibri" w:hAnsi="Calibri"/>
                <w:b/>
                <w:vertAlign w:val="superscript"/>
              </w:rPr>
              <w:t>er</w:t>
            </w:r>
            <w:r>
              <w:rPr>
                <w:rFonts w:ascii="Calibri" w:hAnsi="Calibri"/>
                <w:b/>
              </w:rPr>
              <w:t xml:space="preserve"> </w:t>
            </w:r>
            <w:r w:rsidR="000A34D3">
              <w:rPr>
                <w:rFonts w:ascii="Calibri" w:hAnsi="Calibri"/>
                <w:b/>
              </w:rPr>
              <w:t>î</w:t>
            </w:r>
            <w:r>
              <w:rPr>
                <w:rFonts w:ascii="Calibri" w:hAnsi="Calibri"/>
                <w:b/>
              </w:rPr>
              <w:t>lot</w:t>
            </w:r>
            <w:r w:rsidR="000A34D3">
              <w:rPr>
                <w:rFonts w:ascii="Calibri" w:hAnsi="Calibri"/>
                <w:b/>
              </w:rPr>
              <w:t xml:space="preserve"> puis 5 min pour les 3 autres î</w:t>
            </w:r>
            <w:r>
              <w:rPr>
                <w:rFonts w:ascii="Calibri" w:hAnsi="Calibri"/>
                <w:b/>
              </w:rPr>
              <w:t>lots)</w:t>
            </w:r>
          </w:p>
        </w:tc>
      </w:tr>
      <w:tr w:rsidR="00D00C61" w:rsidRPr="00EF34EB" w:rsidTr="00D00C61">
        <w:trPr>
          <w:trHeight w:val="444"/>
        </w:trPr>
        <w:tc>
          <w:tcPr>
            <w:tcW w:w="13717" w:type="dxa"/>
            <w:gridSpan w:val="6"/>
          </w:tcPr>
          <w:p w:rsidR="00D00C61" w:rsidRPr="00EF34EB" w:rsidRDefault="00D00C61" w:rsidP="00D93D0E">
            <w:pPr>
              <w:rPr>
                <w:rFonts w:ascii="Calibri" w:hAnsi="Calibri"/>
              </w:rPr>
            </w:pPr>
            <w:r w:rsidRPr="00EF34EB">
              <w:rPr>
                <w:rFonts w:ascii="Calibri" w:hAnsi="Calibri"/>
              </w:rPr>
              <w:lastRenderedPageBreak/>
              <w:t xml:space="preserve">Évaluation prévue : </w:t>
            </w:r>
            <w:r w:rsidR="00ED09C0">
              <w:rPr>
                <w:rFonts w:ascii="Calibri" w:hAnsi="Calibri"/>
              </w:rPr>
              <w:t>non</w:t>
            </w:r>
          </w:p>
        </w:tc>
        <w:tc>
          <w:tcPr>
            <w:tcW w:w="1897" w:type="dxa"/>
          </w:tcPr>
          <w:p w:rsidR="00D00C61" w:rsidRPr="00EF34EB" w:rsidRDefault="00D00C61" w:rsidP="00D93D0E">
            <w:pPr>
              <w:rPr>
                <w:rFonts w:ascii="Calibri" w:hAnsi="Calibri"/>
                <w:b/>
                <w:i/>
              </w:rPr>
            </w:pPr>
          </w:p>
        </w:tc>
      </w:tr>
    </w:tbl>
    <w:p w:rsidR="00D00C61" w:rsidRDefault="00D00C61" w:rsidP="00D00C61"/>
    <w:p w:rsidR="00ED09C0" w:rsidRDefault="00ED09C0" w:rsidP="00D00C61"/>
    <w:p w:rsidR="00ED09C0" w:rsidRPr="007E233F" w:rsidRDefault="00ED09C0" w:rsidP="00ED09C0">
      <w:pPr>
        <w:jc w:val="center"/>
        <w:rPr>
          <w:b/>
        </w:rPr>
      </w:pPr>
      <w:r>
        <w:rPr>
          <w:b/>
        </w:rPr>
        <w:t>FICHE DIDACTIQUE DE SEANCE DE PSE</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691"/>
        <w:gridCol w:w="1888"/>
        <w:gridCol w:w="4985"/>
        <w:gridCol w:w="3358"/>
        <w:gridCol w:w="134"/>
        <w:gridCol w:w="1713"/>
      </w:tblGrid>
      <w:tr w:rsidR="0083087B" w:rsidRPr="00EF34EB" w:rsidTr="00A15EE1">
        <w:trPr>
          <w:trHeight w:val="272"/>
        </w:trPr>
        <w:tc>
          <w:tcPr>
            <w:tcW w:w="3536" w:type="dxa"/>
            <w:gridSpan w:val="2"/>
            <w:vMerge w:val="restart"/>
          </w:tcPr>
          <w:p w:rsidR="00ED09C0" w:rsidRPr="00EF34EB" w:rsidRDefault="00ED09C0" w:rsidP="00D93D0E">
            <w:pPr>
              <w:rPr>
                <w:rFonts w:ascii="Calibri" w:hAnsi="Calibri"/>
                <w:b/>
              </w:rPr>
            </w:pPr>
            <w:r w:rsidRPr="00EF34EB">
              <w:rPr>
                <w:rFonts w:ascii="Calibri" w:hAnsi="Calibri"/>
                <w:b/>
              </w:rPr>
              <w:lastRenderedPageBreak/>
              <w:t>Classe :</w:t>
            </w:r>
            <w:r>
              <w:rPr>
                <w:rFonts w:ascii="Calibri" w:hAnsi="Calibri"/>
                <w:b/>
              </w:rPr>
              <w:t xml:space="preserve"> 1ère</w:t>
            </w:r>
            <w:r w:rsidRPr="00EF34EB">
              <w:rPr>
                <w:rFonts w:ascii="Calibri" w:hAnsi="Calibri"/>
                <w:b/>
              </w:rPr>
              <w:t xml:space="preserve"> </w:t>
            </w:r>
          </w:p>
          <w:p w:rsidR="00ED09C0" w:rsidRPr="00EF34EB" w:rsidRDefault="00ED09C0" w:rsidP="00D93D0E">
            <w:pPr>
              <w:rPr>
                <w:rFonts w:ascii="Calibri" w:hAnsi="Calibri"/>
                <w:b/>
              </w:rPr>
            </w:pPr>
            <w:r w:rsidRPr="00EF34EB">
              <w:rPr>
                <w:rFonts w:ascii="Calibri" w:hAnsi="Calibri"/>
                <w:b/>
              </w:rPr>
              <w:t>Discipline : PSE</w:t>
            </w:r>
          </w:p>
          <w:p w:rsidR="00ED09C0" w:rsidRPr="00EF34EB" w:rsidRDefault="00ED09C0" w:rsidP="00D93D0E">
            <w:pPr>
              <w:rPr>
                <w:rFonts w:ascii="Calibri" w:hAnsi="Calibri"/>
                <w:b/>
              </w:rPr>
            </w:pPr>
            <w:r w:rsidRPr="00EF34EB">
              <w:rPr>
                <w:rFonts w:ascii="Calibri" w:hAnsi="Calibri"/>
                <w:b/>
              </w:rPr>
              <w:t xml:space="preserve">Date : </w:t>
            </w:r>
          </w:p>
          <w:p w:rsidR="00ED09C0" w:rsidRPr="00EF34EB" w:rsidRDefault="00ED09C0" w:rsidP="00D93D0E">
            <w:pPr>
              <w:rPr>
                <w:rFonts w:ascii="Calibri" w:hAnsi="Calibri"/>
                <w:b/>
              </w:rPr>
            </w:pPr>
            <w:r w:rsidRPr="00EF34EB">
              <w:rPr>
                <w:rFonts w:ascii="Calibri" w:hAnsi="Calibri"/>
                <w:b/>
              </w:rPr>
              <w:t xml:space="preserve">Durée : </w:t>
            </w:r>
            <w:r>
              <w:rPr>
                <w:rFonts w:ascii="Calibri" w:hAnsi="Calibri"/>
                <w:b/>
              </w:rPr>
              <w:t>50 min</w:t>
            </w:r>
          </w:p>
          <w:p w:rsidR="00ED09C0" w:rsidRPr="00EF34EB" w:rsidRDefault="00ED09C0" w:rsidP="00D93D0E">
            <w:pPr>
              <w:rPr>
                <w:rFonts w:ascii="Calibri" w:hAnsi="Calibri"/>
                <w:b/>
              </w:rPr>
            </w:pPr>
          </w:p>
        </w:tc>
        <w:tc>
          <w:tcPr>
            <w:tcW w:w="10231" w:type="dxa"/>
            <w:gridSpan w:val="3"/>
          </w:tcPr>
          <w:p w:rsidR="00ED09C0" w:rsidRPr="00EF34EB" w:rsidRDefault="00ED09C0" w:rsidP="00ED09C0">
            <w:pPr>
              <w:rPr>
                <w:rFonts w:ascii="Calibri" w:hAnsi="Calibri"/>
                <w:b/>
              </w:rPr>
            </w:pPr>
            <w:r>
              <w:rPr>
                <w:rFonts w:ascii="Calibri" w:hAnsi="Calibri"/>
                <w:b/>
              </w:rPr>
              <w:t xml:space="preserve">Titre de la séance 2 : </w:t>
            </w:r>
            <w:r w:rsidR="002E75B1" w:rsidRPr="002E75B1">
              <w:rPr>
                <w:rFonts w:ascii="Calibri" w:hAnsi="Calibri"/>
              </w:rPr>
              <w:t>prendre soin de sa santé et adopter des comportements adaptés.</w:t>
            </w:r>
          </w:p>
        </w:tc>
        <w:tc>
          <w:tcPr>
            <w:tcW w:w="1847" w:type="dxa"/>
            <w:gridSpan w:val="2"/>
            <w:vMerge w:val="restart"/>
          </w:tcPr>
          <w:p w:rsidR="00ED09C0" w:rsidRDefault="00ED09C0" w:rsidP="00D93D0E">
            <w:pPr>
              <w:rPr>
                <w:rFonts w:ascii="Calibri" w:hAnsi="Calibri"/>
                <w:b/>
              </w:rPr>
            </w:pPr>
            <w:r w:rsidRPr="00EF34EB">
              <w:rPr>
                <w:rFonts w:ascii="Calibri" w:hAnsi="Calibri"/>
                <w:b/>
              </w:rPr>
              <w:t xml:space="preserve">Pré requis : </w:t>
            </w:r>
          </w:p>
          <w:p w:rsidR="00853AB3" w:rsidRPr="00853AB3" w:rsidRDefault="00853AB3" w:rsidP="00853AB3">
            <w:pPr>
              <w:spacing w:after="0" w:line="240" w:lineRule="auto"/>
              <w:rPr>
                <w:rFonts w:ascii="Calibri" w:hAnsi="Calibri"/>
              </w:rPr>
            </w:pPr>
            <w:r>
              <w:rPr>
                <w:rFonts w:ascii="Calibri" w:hAnsi="Calibri"/>
              </w:rPr>
              <w:t>-</w:t>
            </w:r>
            <w:r w:rsidRPr="00853AB3">
              <w:rPr>
                <w:rFonts w:ascii="Calibri" w:hAnsi="Calibri"/>
              </w:rPr>
              <w:t>Caractériser un signal sonore</w:t>
            </w:r>
          </w:p>
          <w:p w:rsidR="00853AB3" w:rsidRPr="00853AB3" w:rsidRDefault="00853AB3" w:rsidP="00853AB3">
            <w:pPr>
              <w:spacing w:after="0" w:line="240" w:lineRule="auto"/>
              <w:rPr>
                <w:rFonts w:ascii="Calibri" w:hAnsi="Calibri"/>
              </w:rPr>
            </w:pPr>
            <w:r>
              <w:rPr>
                <w:rFonts w:ascii="Calibri" w:hAnsi="Calibri"/>
              </w:rPr>
              <w:t>-</w:t>
            </w:r>
            <w:r w:rsidRPr="00853AB3">
              <w:rPr>
                <w:rFonts w:ascii="Calibri" w:hAnsi="Calibri"/>
              </w:rPr>
              <w:t>Définir l’intensité et la fréquence d’un son</w:t>
            </w:r>
          </w:p>
          <w:p w:rsidR="00ED09C0" w:rsidRPr="00AF179B" w:rsidRDefault="00853AB3" w:rsidP="00853AB3">
            <w:pPr>
              <w:spacing w:after="0" w:line="240" w:lineRule="auto"/>
              <w:rPr>
                <w:rFonts w:ascii="Calibri" w:hAnsi="Calibri"/>
              </w:rPr>
            </w:pPr>
            <w:r>
              <w:rPr>
                <w:rFonts w:ascii="Calibri" w:hAnsi="Calibri"/>
              </w:rPr>
              <w:t>-Différencier son aigu/son grave</w:t>
            </w:r>
          </w:p>
        </w:tc>
      </w:tr>
      <w:tr w:rsidR="0083087B" w:rsidRPr="00EF34EB" w:rsidTr="00A15EE1">
        <w:trPr>
          <w:trHeight w:val="145"/>
        </w:trPr>
        <w:tc>
          <w:tcPr>
            <w:tcW w:w="3536" w:type="dxa"/>
            <w:gridSpan w:val="2"/>
            <w:vMerge/>
          </w:tcPr>
          <w:p w:rsidR="00ED09C0" w:rsidRPr="00EF34EB" w:rsidRDefault="00ED09C0" w:rsidP="00D93D0E">
            <w:pPr>
              <w:rPr>
                <w:rFonts w:ascii="Calibri" w:hAnsi="Calibri"/>
                <w:b/>
              </w:rPr>
            </w:pPr>
          </w:p>
        </w:tc>
        <w:tc>
          <w:tcPr>
            <w:tcW w:w="10231" w:type="dxa"/>
            <w:gridSpan w:val="3"/>
          </w:tcPr>
          <w:p w:rsidR="000C3A2C" w:rsidRDefault="00ED09C0" w:rsidP="00ED09C0">
            <w:pPr>
              <w:rPr>
                <w:rFonts w:ascii="Calibri" w:hAnsi="Calibri"/>
                <w:b/>
              </w:rPr>
            </w:pPr>
            <w:r w:rsidRPr="00EF34EB">
              <w:rPr>
                <w:rFonts w:ascii="Calibri" w:hAnsi="Calibri"/>
                <w:b/>
              </w:rPr>
              <w:t xml:space="preserve">Objectif de la séance : </w:t>
            </w:r>
          </w:p>
          <w:p w:rsidR="00ED09C0" w:rsidRPr="000C3A2C" w:rsidRDefault="002E75B1" w:rsidP="000C3A2C">
            <w:pPr>
              <w:pStyle w:val="Paragraphedeliste"/>
              <w:numPr>
                <w:ilvl w:val="0"/>
                <w:numId w:val="1"/>
              </w:numPr>
              <w:rPr>
                <w:rFonts w:ascii="Calibri" w:hAnsi="Calibri"/>
                <w:b/>
              </w:rPr>
            </w:pPr>
            <w:r w:rsidRPr="000C3A2C">
              <w:rPr>
                <w:rFonts w:ascii="Calibri" w:hAnsi="Calibri"/>
              </w:rPr>
              <w:t>adopter un comportement responsable face à des situations à risques dans sa vie quotidienne et professionnelle.</w:t>
            </w:r>
          </w:p>
          <w:p w:rsidR="000C3A2C" w:rsidRPr="000C3A2C" w:rsidRDefault="000C3A2C" w:rsidP="000C3A2C">
            <w:pPr>
              <w:pStyle w:val="Paragraphedeliste"/>
              <w:numPr>
                <w:ilvl w:val="0"/>
                <w:numId w:val="1"/>
              </w:numPr>
              <w:rPr>
                <w:rFonts w:ascii="Calibri" w:hAnsi="Calibri"/>
                <w:b/>
              </w:rPr>
            </w:pPr>
            <w:r>
              <w:rPr>
                <w:rFonts w:ascii="Calibri" w:hAnsi="Calibri"/>
              </w:rPr>
              <w:t>Proposer des mesures de prévention individuelle/collective, privée/professionnelle</w:t>
            </w:r>
          </w:p>
        </w:tc>
        <w:tc>
          <w:tcPr>
            <w:tcW w:w="1847" w:type="dxa"/>
            <w:gridSpan w:val="2"/>
            <w:vMerge/>
          </w:tcPr>
          <w:p w:rsidR="00ED09C0" w:rsidRPr="00EF34EB" w:rsidRDefault="00ED09C0" w:rsidP="00D93D0E">
            <w:pPr>
              <w:jc w:val="center"/>
              <w:rPr>
                <w:rFonts w:ascii="Calibri" w:hAnsi="Calibri"/>
                <w:b/>
              </w:rPr>
            </w:pPr>
          </w:p>
        </w:tc>
      </w:tr>
      <w:tr w:rsidR="00ED09C0" w:rsidRPr="00EF34EB" w:rsidTr="00D93D0E">
        <w:trPr>
          <w:trHeight w:val="554"/>
        </w:trPr>
        <w:tc>
          <w:tcPr>
            <w:tcW w:w="15614" w:type="dxa"/>
            <w:gridSpan w:val="7"/>
          </w:tcPr>
          <w:p w:rsidR="00604B79" w:rsidRDefault="00ED09C0" w:rsidP="00604B79">
            <w:pPr>
              <w:rPr>
                <w:rStyle w:val="publish"/>
                <w:rFonts w:ascii="UnitOT" w:hAnsi="UnitOT"/>
                <w:color w:val="757575"/>
                <w:shd w:val="clear" w:color="auto" w:fill="FFFFFF"/>
              </w:rPr>
            </w:pPr>
            <w:r w:rsidRPr="00EF34EB">
              <w:rPr>
                <w:rFonts w:ascii="Calibri" w:hAnsi="Calibri"/>
                <w:b/>
              </w:rPr>
              <w:t xml:space="preserve">Situation : </w:t>
            </w:r>
            <w:r w:rsidR="00604B79">
              <w:rPr>
                <w:rFonts w:ascii="Calibri" w:hAnsi="Calibri"/>
                <w:b/>
              </w:rPr>
              <w:t xml:space="preserve">faits divers – L’Est Républicain - </w:t>
            </w:r>
            <w:r w:rsidR="00604B79">
              <w:rPr>
                <w:rFonts w:ascii="UnitOT" w:hAnsi="UnitOT"/>
                <w:color w:val="757575"/>
                <w:sz w:val="21"/>
                <w:szCs w:val="21"/>
                <w:shd w:val="clear" w:color="auto" w:fill="FFFFFF"/>
              </w:rPr>
              <w:t> </w:t>
            </w:r>
            <w:r w:rsidR="00604B79">
              <w:rPr>
                <w:rStyle w:val="author"/>
                <w:rFonts w:ascii="UnitOT" w:hAnsi="UnitOT"/>
                <w:b/>
                <w:bCs/>
                <w:sz w:val="21"/>
                <w:szCs w:val="21"/>
                <w:shd w:val="clear" w:color="auto" w:fill="FFFFFF"/>
              </w:rPr>
              <w:t>Pascal CHEVILLOT</w:t>
            </w:r>
            <w:r w:rsidR="00604B79">
              <w:rPr>
                <w:rFonts w:ascii="UnitOT" w:hAnsi="UnitOT"/>
                <w:color w:val="757575"/>
                <w:sz w:val="21"/>
                <w:szCs w:val="21"/>
                <w:shd w:val="clear" w:color="auto" w:fill="FFFFFF"/>
              </w:rPr>
              <w:t> – </w:t>
            </w:r>
            <w:r w:rsidR="00604B79">
              <w:rPr>
                <w:rStyle w:val="publish"/>
              </w:rPr>
              <w:t>29.09.2019</w:t>
            </w:r>
            <w:r w:rsidR="00604B79">
              <w:rPr>
                <w:rStyle w:val="publish"/>
                <w:rFonts w:ascii="UnitOT" w:hAnsi="UnitOT"/>
                <w:color w:val="757575"/>
                <w:shd w:val="clear" w:color="auto" w:fill="FFFFFF"/>
              </w:rPr>
              <w:t> </w:t>
            </w:r>
          </w:p>
          <w:p w:rsidR="00604B79" w:rsidRPr="00604B79" w:rsidRDefault="00604B79" w:rsidP="00604B79">
            <w:pPr>
              <w:rPr>
                <w:rFonts w:ascii="Calibri" w:hAnsi="Calibri"/>
                <w:b/>
              </w:rPr>
            </w:pPr>
            <w:r>
              <w:rPr>
                <w:rStyle w:val="publish"/>
                <w:rFonts w:ascii="UnitOT" w:hAnsi="UnitOT"/>
                <w:color w:val="757575"/>
                <w:shd w:val="clear" w:color="auto" w:fill="FFFFFF"/>
              </w:rPr>
              <w:t>« </w:t>
            </w:r>
            <w:r w:rsidRPr="00604B79">
              <w:rPr>
                <w:rFonts w:cs="Arial"/>
                <w:color w:val="212121"/>
                <w:sz w:val="20"/>
                <w:szCs w:val="20"/>
                <w:shd w:val="clear" w:color="auto" w:fill="FFFFFF"/>
              </w:rPr>
              <w:t xml:space="preserve">Un tapage nocturne a failli tourner au drame dans la nuit de samedi à dimanche, peu avant 5 h, dans une rue perpendiculaire à l’avenue Jean-Jaurès, à Belfort. </w:t>
            </w:r>
            <w:r w:rsidRPr="00604B79">
              <w:rPr>
                <w:rFonts w:cs="Arial"/>
                <w:color w:val="212121"/>
                <w:sz w:val="20"/>
                <w:szCs w:val="20"/>
              </w:rPr>
              <w:t>Tout commence par un appel au commissariat qui signale des violences et un jeune homme âgé de 18 ans blessé d’un coup de couteau. Le résultat un ras-le-bol profond à la suite d’un nouveau tapage nocturne.</w:t>
            </w:r>
            <w:r>
              <w:rPr>
                <w:rFonts w:cs="Arial"/>
                <w:color w:val="212121"/>
                <w:sz w:val="20"/>
                <w:szCs w:val="20"/>
              </w:rPr>
              <w:t xml:space="preserve"> </w:t>
            </w:r>
            <w:r w:rsidRPr="00604B79">
              <w:rPr>
                <w:rFonts w:eastAsia="Times New Roman" w:cs="Arial"/>
                <w:color w:val="212121"/>
                <w:sz w:val="20"/>
                <w:szCs w:val="20"/>
                <w:lang w:eastAsia="fr-FR"/>
              </w:rPr>
              <w:t>Comme elle le fait régulièrement, une Belfortaine âgée de 21 ans a invité quelques amis chez elle pour une soirée animée et alcoolisée. La musique et les cris provoquent la colère d’un voisin, un Belfortain âgé de 29 ans et dépressif.</w:t>
            </w:r>
            <w:r>
              <w:rPr>
                <w:rFonts w:cs="Arial"/>
                <w:color w:val="212121"/>
                <w:sz w:val="20"/>
                <w:szCs w:val="20"/>
              </w:rPr>
              <w:t xml:space="preserve"> </w:t>
            </w:r>
            <w:r w:rsidRPr="00604B79">
              <w:rPr>
                <w:rFonts w:eastAsia="Times New Roman" w:cs="Arial"/>
                <w:color w:val="212121"/>
                <w:sz w:val="20"/>
                <w:szCs w:val="20"/>
                <w:lang w:eastAsia="fr-FR"/>
              </w:rPr>
              <w:t>Bien décidé à faire cesser le bruit, le suspect, qui revient d’une soirée en Allemagne, sort de chez lui en brandissant un couteau et se présente chez la voisine. Le ton monte. Dans la bousculade, il entaille la main du jeune homme. Sans que l’on sache si le geste est volontaire ou non. Puis le suspect retourne chez lui.</w:t>
            </w:r>
            <w:r>
              <w:rPr>
                <w:rFonts w:cs="Arial"/>
                <w:color w:val="212121"/>
                <w:sz w:val="20"/>
                <w:szCs w:val="20"/>
              </w:rPr>
              <w:t xml:space="preserve"> </w:t>
            </w:r>
            <w:r w:rsidRPr="00604B79">
              <w:rPr>
                <w:rFonts w:eastAsia="Times New Roman" w:cs="Arial"/>
                <w:color w:val="212121"/>
                <w:sz w:val="20"/>
                <w:szCs w:val="20"/>
                <w:lang w:eastAsia="fr-FR"/>
              </w:rPr>
              <w:t>À l’arrivée des pompiers de Belfort-Nord et des policiers, il quitte à nouveau son domicile pour s’entretenir avec les forces de l’ordre. La tension monte encore d’un cran. Les amis de l’organisatrice de la soirée veulent en découdre. À tel point que les fonctionnaires de police doivent utiliser des bombes lacrymogènes pour mettre les bagarreurs hors d’état de nuire.</w:t>
            </w:r>
            <w:r>
              <w:rPr>
                <w:rFonts w:cs="Arial"/>
                <w:color w:val="212121"/>
                <w:sz w:val="20"/>
                <w:szCs w:val="20"/>
              </w:rPr>
              <w:t xml:space="preserve"> </w:t>
            </w:r>
            <w:r w:rsidRPr="00604B79">
              <w:rPr>
                <w:rFonts w:eastAsia="Times New Roman" w:cs="Arial"/>
                <w:color w:val="212121"/>
                <w:sz w:val="20"/>
                <w:szCs w:val="20"/>
                <w:lang w:eastAsia="fr-FR"/>
              </w:rPr>
              <w:t>L’auteur du coup de couteau a été placé en garde à vue et entendu par les policiers. Un jeune homme âgé entre 18 et 19 ans a par ailleurs fini la nuit dans une cellule de dégrisement</w:t>
            </w:r>
            <w:r>
              <w:rPr>
                <w:rFonts w:eastAsia="Times New Roman" w:cs="Arial"/>
                <w:color w:val="212121"/>
                <w:sz w:val="20"/>
                <w:szCs w:val="20"/>
                <w:lang w:eastAsia="fr-FR"/>
              </w:rPr>
              <w:t> »</w:t>
            </w:r>
            <w:r w:rsidRPr="00604B79">
              <w:rPr>
                <w:rFonts w:eastAsia="Times New Roman" w:cs="Arial"/>
                <w:color w:val="212121"/>
                <w:sz w:val="20"/>
                <w:szCs w:val="20"/>
                <w:lang w:eastAsia="fr-FR"/>
              </w:rPr>
              <w:t>.</w:t>
            </w:r>
          </w:p>
        </w:tc>
      </w:tr>
      <w:tr w:rsidR="00ED09C0" w:rsidRPr="00EF34EB" w:rsidTr="00D93D0E">
        <w:trPr>
          <w:trHeight w:val="554"/>
        </w:trPr>
        <w:tc>
          <w:tcPr>
            <w:tcW w:w="15614" w:type="dxa"/>
            <w:gridSpan w:val="7"/>
          </w:tcPr>
          <w:p w:rsidR="00853AB3" w:rsidRDefault="00ED09C0" w:rsidP="00D93D0E">
            <w:pPr>
              <w:rPr>
                <w:rFonts w:ascii="Calibri" w:hAnsi="Calibri"/>
                <w:b/>
              </w:rPr>
            </w:pPr>
            <w:r>
              <w:rPr>
                <w:rFonts w:ascii="Calibri" w:hAnsi="Calibri"/>
                <w:b/>
              </w:rPr>
              <w:t>Compétences :</w:t>
            </w:r>
          </w:p>
          <w:p w:rsidR="00B425CA" w:rsidRDefault="00ED09C0" w:rsidP="00B425CA">
            <w:pPr>
              <w:pStyle w:val="Paragraphedeliste"/>
              <w:numPr>
                <w:ilvl w:val="0"/>
                <w:numId w:val="1"/>
              </w:numPr>
              <w:rPr>
                <w:rFonts w:ascii="Calibri" w:hAnsi="Calibri"/>
              </w:rPr>
            </w:pPr>
            <w:r w:rsidRPr="00B425CA">
              <w:rPr>
                <w:rFonts w:ascii="Calibri" w:hAnsi="Calibri"/>
              </w:rPr>
              <w:t>C1 : traiter une information</w:t>
            </w:r>
            <w:r w:rsidR="00B425CA" w:rsidRPr="00B425CA">
              <w:rPr>
                <w:rFonts w:ascii="Calibri" w:hAnsi="Calibri"/>
              </w:rPr>
              <w:t xml:space="preserve"> </w:t>
            </w:r>
          </w:p>
          <w:p w:rsidR="00B425CA" w:rsidRPr="00B425CA" w:rsidRDefault="00B425CA" w:rsidP="00B425CA">
            <w:pPr>
              <w:pStyle w:val="Paragraphedeliste"/>
              <w:numPr>
                <w:ilvl w:val="0"/>
                <w:numId w:val="1"/>
              </w:numPr>
              <w:rPr>
                <w:rFonts w:ascii="Calibri" w:hAnsi="Calibri"/>
              </w:rPr>
            </w:pPr>
            <w:r w:rsidRPr="00B425CA">
              <w:rPr>
                <w:rFonts w:ascii="Calibri" w:hAnsi="Calibri"/>
              </w:rPr>
              <w:t>C3 : Expliquer un phénomène physiologique</w:t>
            </w:r>
            <w:r w:rsidR="000C3A2C">
              <w:rPr>
                <w:rFonts w:ascii="Calibri" w:hAnsi="Calibri"/>
              </w:rPr>
              <w:t xml:space="preserve">, </w:t>
            </w:r>
            <w:r w:rsidR="000C3A2C">
              <w:t>une disposition réglementaire ;</w:t>
            </w:r>
          </w:p>
          <w:p w:rsidR="00ED09C0" w:rsidRPr="00B425CA" w:rsidRDefault="00ED09C0" w:rsidP="00B425CA">
            <w:pPr>
              <w:pStyle w:val="Paragraphedeliste"/>
              <w:numPr>
                <w:ilvl w:val="0"/>
                <w:numId w:val="1"/>
              </w:numPr>
              <w:rPr>
                <w:rFonts w:ascii="Calibri" w:hAnsi="Calibri"/>
              </w:rPr>
            </w:pPr>
            <w:r w:rsidRPr="00B425CA">
              <w:rPr>
                <w:rFonts w:ascii="Calibri" w:hAnsi="Calibri"/>
              </w:rPr>
              <w:t>C5 : Argumenter un choix</w:t>
            </w:r>
          </w:p>
          <w:p w:rsidR="00ED09C0" w:rsidRPr="00B425CA" w:rsidRDefault="00ED09C0" w:rsidP="00B425CA">
            <w:pPr>
              <w:pStyle w:val="Paragraphedeliste"/>
              <w:numPr>
                <w:ilvl w:val="0"/>
                <w:numId w:val="1"/>
              </w:numPr>
              <w:rPr>
                <w:rFonts w:ascii="Calibri" w:hAnsi="Calibri"/>
                <w:b/>
                <w:i/>
              </w:rPr>
            </w:pPr>
            <w:r w:rsidRPr="00B425CA">
              <w:rPr>
                <w:rFonts w:ascii="Calibri" w:hAnsi="Calibri"/>
              </w:rPr>
              <w:t>C6 : Communiquer à l’écrit et à l’oral</w:t>
            </w:r>
          </w:p>
        </w:tc>
      </w:tr>
      <w:tr w:rsidR="0083087B" w:rsidRPr="00EF34EB" w:rsidTr="00A15EE1">
        <w:trPr>
          <w:trHeight w:val="795"/>
        </w:trPr>
        <w:tc>
          <w:tcPr>
            <w:tcW w:w="2845" w:type="dxa"/>
            <w:shd w:val="clear" w:color="auto" w:fill="CCCCCC"/>
          </w:tcPr>
          <w:p w:rsidR="00ED09C0" w:rsidRPr="00EF34EB" w:rsidRDefault="00ED09C0" w:rsidP="00B425CA">
            <w:pPr>
              <w:rPr>
                <w:rFonts w:ascii="Calibri" w:hAnsi="Calibri"/>
                <w:b/>
              </w:rPr>
            </w:pPr>
          </w:p>
          <w:p w:rsidR="00ED09C0" w:rsidRPr="00EF34EB" w:rsidRDefault="00ED09C0" w:rsidP="00D93D0E">
            <w:pPr>
              <w:jc w:val="center"/>
              <w:rPr>
                <w:rFonts w:ascii="Calibri" w:hAnsi="Calibri"/>
                <w:b/>
              </w:rPr>
            </w:pPr>
            <w:r w:rsidRPr="00EF34EB">
              <w:rPr>
                <w:rFonts w:ascii="Calibri" w:hAnsi="Calibri"/>
                <w:b/>
              </w:rPr>
              <w:t xml:space="preserve">Objectifs opérationnels </w:t>
            </w:r>
          </w:p>
          <w:p w:rsidR="00ED09C0" w:rsidRPr="00EF34EB" w:rsidRDefault="00ED09C0" w:rsidP="00D93D0E">
            <w:pPr>
              <w:jc w:val="center"/>
              <w:rPr>
                <w:rFonts w:ascii="Calibri" w:hAnsi="Calibri"/>
                <w:b/>
              </w:rPr>
            </w:pPr>
            <w:r w:rsidRPr="00EF34EB">
              <w:rPr>
                <w:rFonts w:ascii="Calibri" w:hAnsi="Calibri"/>
                <w:b/>
              </w:rPr>
              <w:t xml:space="preserve">(sous-objectifs) </w:t>
            </w:r>
          </w:p>
        </w:tc>
        <w:tc>
          <w:tcPr>
            <w:tcW w:w="2579" w:type="dxa"/>
            <w:gridSpan w:val="2"/>
            <w:shd w:val="clear" w:color="auto" w:fill="C0C0C0"/>
          </w:tcPr>
          <w:p w:rsidR="00ED09C0" w:rsidRPr="00EF34EB" w:rsidRDefault="00ED09C0" w:rsidP="00D93D0E">
            <w:pPr>
              <w:jc w:val="center"/>
              <w:rPr>
                <w:rFonts w:ascii="Calibri" w:hAnsi="Calibri"/>
                <w:b/>
              </w:rPr>
            </w:pPr>
          </w:p>
          <w:p w:rsidR="00ED09C0" w:rsidRPr="00EF34EB" w:rsidRDefault="00ED09C0" w:rsidP="00D93D0E">
            <w:pPr>
              <w:jc w:val="center"/>
              <w:rPr>
                <w:rFonts w:ascii="Calibri" w:hAnsi="Calibri"/>
                <w:b/>
              </w:rPr>
            </w:pPr>
            <w:r w:rsidRPr="00EF34EB">
              <w:rPr>
                <w:rFonts w:ascii="Calibri" w:hAnsi="Calibri"/>
                <w:b/>
              </w:rPr>
              <w:t>Situation d’apprentissage</w:t>
            </w:r>
          </w:p>
          <w:p w:rsidR="00ED09C0" w:rsidRPr="00EF34EB" w:rsidRDefault="00ED09C0" w:rsidP="00D93D0E">
            <w:pPr>
              <w:jc w:val="center"/>
              <w:rPr>
                <w:rFonts w:ascii="Calibri" w:hAnsi="Calibri"/>
                <w:b/>
              </w:rPr>
            </w:pPr>
          </w:p>
        </w:tc>
        <w:tc>
          <w:tcPr>
            <w:tcW w:w="4985" w:type="dxa"/>
            <w:shd w:val="clear" w:color="auto" w:fill="C0C0C0"/>
          </w:tcPr>
          <w:p w:rsidR="00ED09C0" w:rsidRPr="00EF34EB" w:rsidRDefault="00ED09C0" w:rsidP="00D93D0E">
            <w:pPr>
              <w:jc w:val="center"/>
              <w:rPr>
                <w:rFonts w:ascii="Calibri" w:hAnsi="Calibri"/>
                <w:b/>
              </w:rPr>
            </w:pPr>
          </w:p>
          <w:p w:rsidR="00ED09C0" w:rsidRPr="00EF34EB" w:rsidRDefault="00ED09C0" w:rsidP="00D93D0E">
            <w:pPr>
              <w:jc w:val="center"/>
              <w:rPr>
                <w:rFonts w:ascii="Calibri" w:hAnsi="Calibri"/>
                <w:b/>
              </w:rPr>
            </w:pPr>
            <w:r w:rsidRPr="00EF34EB">
              <w:rPr>
                <w:rFonts w:ascii="Calibri" w:hAnsi="Calibri"/>
                <w:b/>
              </w:rPr>
              <w:t xml:space="preserve">Supports et moyens pédagogiques </w:t>
            </w:r>
          </w:p>
        </w:tc>
        <w:tc>
          <w:tcPr>
            <w:tcW w:w="3492" w:type="dxa"/>
            <w:gridSpan w:val="2"/>
            <w:shd w:val="clear" w:color="auto" w:fill="C0C0C0"/>
          </w:tcPr>
          <w:p w:rsidR="00ED09C0" w:rsidRPr="00EF34EB" w:rsidRDefault="00ED09C0" w:rsidP="00D93D0E">
            <w:pPr>
              <w:jc w:val="center"/>
              <w:rPr>
                <w:rFonts w:ascii="Calibri" w:hAnsi="Calibri"/>
                <w:b/>
              </w:rPr>
            </w:pPr>
          </w:p>
          <w:p w:rsidR="00ED09C0" w:rsidRPr="00EF34EB" w:rsidRDefault="00ED09C0" w:rsidP="00D93D0E">
            <w:pPr>
              <w:jc w:val="center"/>
              <w:rPr>
                <w:rFonts w:ascii="Calibri" w:hAnsi="Calibri"/>
                <w:b/>
              </w:rPr>
            </w:pPr>
            <w:r w:rsidRPr="00EF34EB">
              <w:rPr>
                <w:rFonts w:ascii="Calibri" w:hAnsi="Calibri"/>
                <w:b/>
              </w:rPr>
              <w:t xml:space="preserve">Contenus / concepts fondamentaux </w:t>
            </w:r>
          </w:p>
        </w:tc>
        <w:tc>
          <w:tcPr>
            <w:tcW w:w="1713" w:type="dxa"/>
            <w:shd w:val="clear" w:color="auto" w:fill="C0C0C0"/>
          </w:tcPr>
          <w:p w:rsidR="00ED09C0" w:rsidRPr="00EF34EB" w:rsidRDefault="00ED09C0" w:rsidP="00D93D0E">
            <w:pPr>
              <w:jc w:val="center"/>
              <w:rPr>
                <w:rFonts w:ascii="Calibri" w:hAnsi="Calibri"/>
                <w:b/>
              </w:rPr>
            </w:pPr>
          </w:p>
          <w:p w:rsidR="00ED09C0" w:rsidRPr="00EF34EB" w:rsidRDefault="00ED09C0" w:rsidP="00D93D0E">
            <w:pPr>
              <w:jc w:val="center"/>
              <w:rPr>
                <w:rFonts w:ascii="Calibri" w:hAnsi="Calibri"/>
                <w:b/>
              </w:rPr>
            </w:pPr>
            <w:r w:rsidRPr="00EF34EB">
              <w:rPr>
                <w:rFonts w:ascii="Calibri" w:hAnsi="Calibri"/>
                <w:b/>
              </w:rPr>
              <w:t xml:space="preserve">Durée </w:t>
            </w:r>
          </w:p>
        </w:tc>
      </w:tr>
      <w:tr w:rsidR="0083087B" w:rsidRPr="00EF34EB" w:rsidTr="00A15EE1">
        <w:trPr>
          <w:trHeight w:val="524"/>
        </w:trPr>
        <w:tc>
          <w:tcPr>
            <w:tcW w:w="13901" w:type="dxa"/>
            <w:gridSpan w:val="6"/>
            <w:shd w:val="clear" w:color="auto" w:fill="auto"/>
          </w:tcPr>
          <w:p w:rsidR="00B425CA" w:rsidRDefault="00B425CA" w:rsidP="00B425CA">
            <w:pPr>
              <w:rPr>
                <w:rFonts w:ascii="Calibri" w:hAnsi="Calibri"/>
              </w:rPr>
            </w:pPr>
            <w:r>
              <w:rPr>
                <w:rFonts w:ascii="Calibri" w:hAnsi="Calibri"/>
              </w:rPr>
              <w:t xml:space="preserve">Mise en place des élèves, </w:t>
            </w:r>
          </w:p>
          <w:p w:rsidR="00ED09C0" w:rsidRPr="00EF34EB" w:rsidRDefault="00B425CA" w:rsidP="00B425CA">
            <w:pPr>
              <w:rPr>
                <w:rFonts w:ascii="Calibri" w:hAnsi="Calibri"/>
              </w:rPr>
            </w:pPr>
            <w:r>
              <w:rPr>
                <w:rFonts w:ascii="Calibri" w:hAnsi="Calibri"/>
              </w:rPr>
              <w:t>Appel et carte des humeurs</w:t>
            </w:r>
          </w:p>
        </w:tc>
        <w:tc>
          <w:tcPr>
            <w:tcW w:w="1713" w:type="dxa"/>
          </w:tcPr>
          <w:p w:rsidR="00ED09C0" w:rsidRPr="00EF34EB" w:rsidRDefault="00ED09C0" w:rsidP="00D93D0E">
            <w:pPr>
              <w:rPr>
                <w:rFonts w:ascii="Calibri" w:hAnsi="Calibri"/>
                <w:b/>
              </w:rPr>
            </w:pPr>
            <w:r w:rsidRPr="00EF34EB">
              <w:rPr>
                <w:rFonts w:ascii="Calibri" w:hAnsi="Calibri"/>
                <w:b/>
              </w:rPr>
              <w:t>5 min</w:t>
            </w:r>
          </w:p>
        </w:tc>
      </w:tr>
      <w:tr w:rsidR="0083087B" w:rsidRPr="00EF34EB" w:rsidTr="00A15EE1">
        <w:trPr>
          <w:trHeight w:val="1112"/>
        </w:trPr>
        <w:tc>
          <w:tcPr>
            <w:tcW w:w="2845" w:type="dxa"/>
            <w:shd w:val="clear" w:color="auto" w:fill="auto"/>
          </w:tcPr>
          <w:p w:rsidR="00BD1ABC" w:rsidRDefault="00B425CA" w:rsidP="00B425CA">
            <w:pPr>
              <w:rPr>
                <w:rFonts w:ascii="Calibri" w:hAnsi="Calibri"/>
              </w:rPr>
            </w:pPr>
            <w:r>
              <w:rPr>
                <w:rFonts w:ascii="Calibri" w:hAnsi="Calibri"/>
              </w:rPr>
              <w:lastRenderedPageBreak/>
              <w:t>Sous-objectif 1 :</w:t>
            </w:r>
            <w:r w:rsidR="00BD1ABC">
              <w:rPr>
                <w:rFonts w:ascii="Calibri" w:hAnsi="Calibri"/>
              </w:rPr>
              <w:t xml:space="preserve"> mise en commun des infos</w:t>
            </w:r>
          </w:p>
          <w:p w:rsidR="00BD1ABC" w:rsidRDefault="00BD1ABC" w:rsidP="00B425CA">
            <w:pPr>
              <w:rPr>
                <w:rFonts w:ascii="Calibri" w:hAnsi="Calibri"/>
              </w:rPr>
            </w:pPr>
          </w:p>
          <w:p w:rsidR="0063727A" w:rsidRDefault="0063727A" w:rsidP="00B425CA">
            <w:pPr>
              <w:rPr>
                <w:rFonts w:ascii="Calibri" w:hAnsi="Calibri"/>
              </w:rPr>
            </w:pPr>
          </w:p>
          <w:p w:rsidR="00ED09C0" w:rsidRDefault="00BD1ABC" w:rsidP="00B425CA">
            <w:r>
              <w:rPr>
                <w:rFonts w:ascii="Calibri" w:hAnsi="Calibri"/>
              </w:rPr>
              <w:t xml:space="preserve">Sous-objectif 2 : </w:t>
            </w:r>
            <w:r>
              <w:t>i</w:t>
            </w:r>
            <w:r w:rsidR="00B425CA">
              <w:t>dentifier les conséquences du bruit sur la santé et sur la vie sociale.</w:t>
            </w:r>
          </w:p>
          <w:p w:rsidR="00BD1ABC" w:rsidRDefault="00BD1ABC" w:rsidP="00B425CA"/>
          <w:p w:rsidR="002E75B1" w:rsidRDefault="00BD1ABC" w:rsidP="00B425CA">
            <w:r>
              <w:t>Sous-objectif 3</w:t>
            </w:r>
            <w:r w:rsidR="002E75B1">
              <w:t> : recenser les différents symptômes et définir acouphènes et hyperacousie.</w:t>
            </w:r>
          </w:p>
          <w:p w:rsidR="0083087B" w:rsidRDefault="0083087B" w:rsidP="00B425CA"/>
          <w:p w:rsidR="00BD1ABC" w:rsidRDefault="0083087B" w:rsidP="00B425CA">
            <w:r>
              <w:t>Sous-objectif 4 : proposer des mesures de prévention.</w:t>
            </w:r>
          </w:p>
          <w:p w:rsidR="007A3E1B" w:rsidRDefault="007A3E1B" w:rsidP="00B425CA">
            <w:r>
              <w:t>Sous-objectif 5 : appréhender les situations gênantes et les sanctions pénales.</w:t>
            </w:r>
          </w:p>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Pr="00EF34EB" w:rsidRDefault="00BD1ABC" w:rsidP="00B425CA">
            <w:pPr>
              <w:rPr>
                <w:rFonts w:ascii="Calibri" w:hAnsi="Calibri"/>
              </w:rPr>
            </w:pPr>
          </w:p>
        </w:tc>
        <w:tc>
          <w:tcPr>
            <w:tcW w:w="2579" w:type="dxa"/>
            <w:gridSpan w:val="2"/>
          </w:tcPr>
          <w:p w:rsidR="00ED09C0" w:rsidRDefault="00BD1ABC" w:rsidP="00D93D0E">
            <w:pPr>
              <w:rPr>
                <w:rFonts w:ascii="Calibri" w:hAnsi="Calibri"/>
              </w:rPr>
            </w:pPr>
            <w:r>
              <w:rPr>
                <w:rFonts w:ascii="Calibri" w:hAnsi="Calibri"/>
              </w:rPr>
              <w:lastRenderedPageBreak/>
              <w:t>Présentation des 3</w:t>
            </w:r>
            <w:r w:rsidR="00ED09C0">
              <w:rPr>
                <w:rFonts w:ascii="Calibri" w:hAnsi="Calibri"/>
              </w:rPr>
              <w:t xml:space="preserve"> affiches à l’ensemble de la clas</w:t>
            </w:r>
            <w:r>
              <w:rPr>
                <w:rFonts w:ascii="Calibri" w:hAnsi="Calibri"/>
              </w:rPr>
              <w:t>se par le rapporteur de chaque î</w:t>
            </w:r>
            <w:r w:rsidR="00ED09C0">
              <w:rPr>
                <w:rFonts w:ascii="Calibri" w:hAnsi="Calibri"/>
              </w:rPr>
              <w:t>lo</w:t>
            </w:r>
            <w:r>
              <w:rPr>
                <w:rFonts w:ascii="Calibri" w:hAnsi="Calibri"/>
              </w:rPr>
              <w:t>t.</w:t>
            </w:r>
          </w:p>
          <w:p w:rsidR="00ED09C0" w:rsidRDefault="00ED09C0" w:rsidP="00D93D0E">
            <w:pPr>
              <w:rPr>
                <w:rFonts w:ascii="Calibri" w:hAnsi="Calibri"/>
              </w:rPr>
            </w:pPr>
          </w:p>
          <w:p w:rsidR="0063727A" w:rsidRDefault="0063727A" w:rsidP="00D93D0E">
            <w:pPr>
              <w:rPr>
                <w:rFonts w:ascii="Calibri" w:hAnsi="Calibri"/>
              </w:rPr>
            </w:pPr>
            <w:proofErr w:type="spellStart"/>
            <w:r>
              <w:rPr>
                <w:rFonts w:ascii="Calibri" w:hAnsi="Calibri"/>
              </w:rPr>
              <w:t>Think</w:t>
            </w:r>
            <w:proofErr w:type="spellEnd"/>
            <w:r>
              <w:rPr>
                <w:rFonts w:ascii="Calibri" w:hAnsi="Calibri"/>
              </w:rPr>
              <w:t xml:space="preserve"> Pare </w:t>
            </w:r>
            <w:proofErr w:type="spellStart"/>
            <w:r>
              <w:rPr>
                <w:rFonts w:ascii="Calibri" w:hAnsi="Calibri"/>
              </w:rPr>
              <w:t>Share</w:t>
            </w:r>
            <w:proofErr w:type="spellEnd"/>
            <w:r>
              <w:rPr>
                <w:rFonts w:ascii="Calibri" w:hAnsi="Calibri"/>
              </w:rPr>
              <w:t xml:space="preserve"> puis travail en îlot avec groupes différents de la séance précédente.</w:t>
            </w:r>
          </w:p>
          <w:p w:rsidR="0063727A" w:rsidRDefault="0063727A" w:rsidP="00D93D0E">
            <w:pPr>
              <w:rPr>
                <w:rFonts w:ascii="Calibri" w:hAnsi="Calibri"/>
              </w:rPr>
            </w:pPr>
            <w:r>
              <w:rPr>
                <w:rFonts w:ascii="Calibri" w:hAnsi="Calibri"/>
              </w:rPr>
              <w:t xml:space="preserve">Trace écrite sur format A4 </w:t>
            </w:r>
            <w:proofErr w:type="spellStart"/>
            <w:r>
              <w:rPr>
                <w:rFonts w:ascii="Calibri" w:hAnsi="Calibri"/>
              </w:rPr>
              <w:t>sketchnotes</w:t>
            </w:r>
            <w:proofErr w:type="spellEnd"/>
            <w:r>
              <w:rPr>
                <w:rFonts w:ascii="Calibri" w:hAnsi="Calibri"/>
              </w:rPr>
              <w:t xml:space="preserve"> et/ou textes</w:t>
            </w:r>
          </w:p>
          <w:p w:rsidR="00ED09C0" w:rsidRDefault="00ED09C0" w:rsidP="00D93D0E">
            <w:pPr>
              <w:rPr>
                <w:rFonts w:ascii="Calibri" w:hAnsi="Calibri"/>
              </w:rPr>
            </w:pPr>
          </w:p>
          <w:p w:rsidR="00ED09C0" w:rsidRDefault="00ED09C0" w:rsidP="00D93D0E">
            <w:pPr>
              <w:rPr>
                <w:rFonts w:ascii="Calibri" w:hAnsi="Calibri"/>
              </w:rPr>
            </w:pPr>
          </w:p>
          <w:p w:rsidR="00ED09C0" w:rsidRDefault="00ED09C0" w:rsidP="00D93D0E">
            <w:pPr>
              <w:rPr>
                <w:rFonts w:ascii="Calibri" w:hAnsi="Calibri"/>
              </w:rPr>
            </w:pPr>
          </w:p>
          <w:p w:rsidR="00ED09C0" w:rsidRDefault="00ED09C0" w:rsidP="00D93D0E">
            <w:pPr>
              <w:rPr>
                <w:rFonts w:ascii="Calibri" w:hAnsi="Calibri"/>
              </w:rPr>
            </w:pPr>
          </w:p>
          <w:p w:rsidR="00ED09C0" w:rsidRDefault="00ED09C0"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4B2C6A" w:rsidRDefault="004B2C6A" w:rsidP="00D93D0E">
            <w:pPr>
              <w:rPr>
                <w:rFonts w:ascii="Calibri" w:hAnsi="Calibri"/>
              </w:rPr>
            </w:pPr>
          </w:p>
          <w:p w:rsidR="004B2C6A" w:rsidRDefault="004B2C6A" w:rsidP="00D93D0E">
            <w:pPr>
              <w:rPr>
                <w:rFonts w:ascii="Calibri" w:hAnsi="Calibri"/>
              </w:rPr>
            </w:pPr>
          </w:p>
          <w:p w:rsidR="004B2C6A" w:rsidRDefault="004B2C6A" w:rsidP="00D93D0E">
            <w:pPr>
              <w:rPr>
                <w:rFonts w:ascii="Calibri" w:hAnsi="Calibri"/>
              </w:rPr>
            </w:pPr>
          </w:p>
          <w:p w:rsidR="00A15EE1" w:rsidRDefault="00A15EE1" w:rsidP="00D93D0E">
            <w:pPr>
              <w:rPr>
                <w:rFonts w:ascii="Calibri" w:hAnsi="Calibri"/>
              </w:rPr>
            </w:pPr>
          </w:p>
        </w:tc>
        <w:tc>
          <w:tcPr>
            <w:tcW w:w="4985" w:type="dxa"/>
          </w:tcPr>
          <w:p w:rsidR="00BD1ABC" w:rsidRDefault="00BD1ABC" w:rsidP="00BD1ABC">
            <w:pPr>
              <w:spacing w:after="0" w:line="240" w:lineRule="auto"/>
              <w:rPr>
                <w:rFonts w:ascii="Calibri" w:hAnsi="Calibri"/>
              </w:rPr>
            </w:pPr>
            <w:r>
              <w:rPr>
                <w:rFonts w:ascii="Calibri" w:hAnsi="Calibri"/>
              </w:rPr>
              <w:lastRenderedPageBreak/>
              <w:t>1 affiche par î</w:t>
            </w:r>
            <w:r w:rsidR="00ED09C0">
              <w:rPr>
                <w:rFonts w:ascii="Calibri" w:hAnsi="Calibri"/>
              </w:rPr>
              <w:t>lot complété par les groupes</w:t>
            </w:r>
            <w:r>
              <w:rPr>
                <w:rFonts w:ascii="Calibri" w:hAnsi="Calibri"/>
              </w:rPr>
              <w:t xml:space="preserve"> d’élèves </w:t>
            </w:r>
            <w:r w:rsidR="0083087B">
              <w:rPr>
                <w:rFonts w:ascii="Calibri" w:hAnsi="Calibri"/>
              </w:rPr>
              <w:t>(en vue de la trace écrite)</w:t>
            </w:r>
          </w:p>
          <w:p w:rsidR="00BD1ABC" w:rsidRDefault="00BD1AB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Default="0083087B" w:rsidP="00BD1ABC">
            <w:pPr>
              <w:spacing w:after="0" w:line="240" w:lineRule="auto"/>
              <w:rPr>
                <w:rFonts w:ascii="Calibri" w:hAnsi="Calibri"/>
              </w:rPr>
            </w:pPr>
            <w:r>
              <w:rPr>
                <w:rFonts w:ascii="Calibri" w:hAnsi="Calibri"/>
              </w:rPr>
              <w:sym w:font="Wingdings" w:char="F04A"/>
            </w:r>
            <w:r>
              <w:rPr>
                <w:rFonts w:ascii="Calibri" w:hAnsi="Calibri"/>
              </w:rPr>
              <w:t xml:space="preserve"> </w:t>
            </w:r>
            <w:r w:rsidR="00BD1ABC">
              <w:rPr>
                <w:rFonts w:ascii="Calibri" w:hAnsi="Calibri"/>
              </w:rPr>
              <w:t>Mesurer l’intensité du son dans la classe via une application sur téléphone portable (ou sonomètre prof physique)</w:t>
            </w:r>
          </w:p>
          <w:p w:rsidR="00ED09C0" w:rsidRDefault="00590211" w:rsidP="00590211">
            <w:pPr>
              <w:spacing w:after="0" w:line="240" w:lineRule="auto"/>
              <w:rPr>
                <w:rFonts w:ascii="Calibri" w:hAnsi="Calibri"/>
              </w:rPr>
            </w:pPr>
            <w:r>
              <w:rPr>
                <w:rFonts w:ascii="Calibri" w:hAnsi="Calibri"/>
              </w:rPr>
              <w:sym w:font="Wingdings" w:char="F04A"/>
            </w:r>
            <w:r>
              <w:rPr>
                <w:rFonts w:ascii="Calibri" w:hAnsi="Calibri"/>
              </w:rPr>
              <w:t xml:space="preserve"> doc prof photos des différents EPI</w:t>
            </w:r>
          </w:p>
          <w:p w:rsidR="0083087B" w:rsidRDefault="0083087B" w:rsidP="00BD1ABC">
            <w:pPr>
              <w:rPr>
                <w:rFonts w:ascii="Calibri" w:hAnsi="Calibri"/>
              </w:rPr>
            </w:pPr>
            <w:r>
              <w:rPr>
                <w:rFonts w:ascii="Calibri" w:hAnsi="Calibri"/>
              </w:rPr>
              <w:sym w:font="Wingdings" w:char="F04A"/>
            </w:r>
            <w:r>
              <w:rPr>
                <w:rFonts w:ascii="Calibri" w:hAnsi="Calibri"/>
              </w:rPr>
              <w:t xml:space="preserve"> Vidéos </w:t>
            </w:r>
            <w:r w:rsidR="00A15EE1">
              <w:rPr>
                <w:rFonts w:ascii="Calibri" w:hAnsi="Calibri"/>
              </w:rPr>
              <w:t xml:space="preserve">sur le bruit/santé France 2 – </w:t>
            </w:r>
            <w:proofErr w:type="spellStart"/>
            <w:r w:rsidR="00A15EE1">
              <w:rPr>
                <w:rFonts w:ascii="Calibri" w:hAnsi="Calibri"/>
              </w:rPr>
              <w:t>télématin</w:t>
            </w:r>
            <w:proofErr w:type="spellEnd"/>
            <w:r w:rsidR="00A15EE1">
              <w:rPr>
                <w:rFonts w:ascii="Calibri" w:hAnsi="Calibri"/>
              </w:rPr>
              <w:t xml:space="preserve"> </w:t>
            </w:r>
            <w:hyperlink r:id="rId12" w:history="1">
              <w:r w:rsidRPr="00530068">
                <w:rPr>
                  <w:rStyle w:val="Lienhypertexte"/>
                  <w:rFonts w:ascii="Calibri" w:hAnsi="Calibri"/>
                </w:rPr>
                <w:t>www.youtube.com/watch?v=zpkrFQ1r8bQ</w:t>
              </w:r>
            </w:hyperlink>
            <w:r>
              <w:rPr>
                <w:rFonts w:ascii="Calibri" w:hAnsi="Calibri"/>
              </w:rPr>
              <w:t xml:space="preserve"> </w:t>
            </w:r>
            <w:hyperlink r:id="rId13" w:history="1">
              <w:r w:rsidRPr="00530068">
                <w:rPr>
                  <w:rStyle w:val="Lienhypertexte"/>
                  <w:rFonts w:ascii="Calibri" w:hAnsi="Calibri"/>
                </w:rPr>
                <w:t>www.youtube.com/watch?=mdiQ3L4dhk8</w:t>
              </w:r>
            </w:hyperlink>
          </w:p>
          <w:p w:rsidR="0083087B" w:rsidRDefault="0083087B" w:rsidP="00BD1ABC">
            <w:pPr>
              <w:rPr>
                <w:rFonts w:ascii="Calibri" w:hAnsi="Calibri"/>
              </w:rPr>
            </w:pPr>
            <w:r>
              <w:rPr>
                <w:rFonts w:ascii="Calibri" w:hAnsi="Calibri"/>
              </w:rPr>
              <w:sym w:font="Wingdings" w:char="F04A"/>
            </w:r>
            <w:r>
              <w:rPr>
                <w:rFonts w:ascii="Calibri" w:hAnsi="Calibri"/>
              </w:rPr>
              <w:t xml:space="preserve"> Tests en ligne </w:t>
            </w:r>
            <w:hyperlink r:id="rId14" w:history="1">
              <w:r w:rsidRPr="00530068">
                <w:rPr>
                  <w:rStyle w:val="Lienhypertexte"/>
                  <w:rFonts w:ascii="Calibri" w:hAnsi="Calibri"/>
                </w:rPr>
                <w:t>www.nosoreilles-onytient.org</w:t>
              </w:r>
            </w:hyperlink>
            <w:r>
              <w:rPr>
                <w:rFonts w:ascii="Calibri" w:hAnsi="Calibri"/>
              </w:rPr>
              <w:t xml:space="preserve"> (JNA)</w:t>
            </w:r>
          </w:p>
          <w:p w:rsidR="0083087B" w:rsidRDefault="0083087B" w:rsidP="00BD1ABC">
            <w:pPr>
              <w:rPr>
                <w:rFonts w:ascii="Calibri" w:hAnsi="Calibri"/>
              </w:rPr>
            </w:pPr>
            <w:r>
              <w:rPr>
                <w:rFonts w:ascii="Calibri" w:hAnsi="Calibri"/>
              </w:rPr>
              <w:sym w:font="Wingdings" w:char="F04A"/>
            </w:r>
            <w:r>
              <w:rPr>
                <w:rFonts w:ascii="Calibri" w:hAnsi="Calibri"/>
              </w:rPr>
              <w:t xml:space="preserve"> Témoignages de victimes</w:t>
            </w:r>
            <w:r w:rsidR="0063727A">
              <w:rPr>
                <w:rFonts w:ascii="Calibri" w:hAnsi="Calibri"/>
              </w:rPr>
              <w:t xml:space="preserve"> </w:t>
            </w:r>
            <w:hyperlink r:id="rId15" w:history="1">
              <w:r w:rsidRPr="00530068">
                <w:rPr>
                  <w:rStyle w:val="Lienhypertexte"/>
                  <w:rFonts w:ascii="Calibri" w:hAnsi="Calibri"/>
                </w:rPr>
                <w:t>www.france-acouphenes.org/index.php/pathologies/temoignages</w:t>
              </w:r>
            </w:hyperlink>
          </w:p>
          <w:p w:rsidR="0063727A" w:rsidRDefault="0063727A" w:rsidP="00BD1ABC">
            <w:pPr>
              <w:rPr>
                <w:rFonts w:ascii="Calibri" w:hAnsi="Calibri"/>
              </w:rPr>
            </w:pPr>
            <w:r>
              <w:rPr>
                <w:rFonts w:ascii="Calibri" w:hAnsi="Calibri"/>
              </w:rPr>
              <w:sym w:font="Wingdings" w:char="F04A"/>
            </w:r>
            <w:r>
              <w:rPr>
                <w:rFonts w:ascii="Calibri" w:hAnsi="Calibri"/>
              </w:rPr>
              <w:t xml:space="preserve"> France 2 – complément d’enquête </w:t>
            </w:r>
            <w:hyperlink r:id="rId16" w:history="1">
              <w:r w:rsidRPr="00530068">
                <w:rPr>
                  <w:rStyle w:val="Lienhypertexte"/>
                  <w:rFonts w:ascii="Calibri" w:hAnsi="Calibri"/>
                </w:rPr>
                <w:t>www.francetvinfo.fr/sante/video-le-silence-c-est-l-allie-de-mon-acouphene-pour-les-victimes-d-un-traumatisme-sonore-pas-de-repit-meme-et-surtout-la-nuit_2800113.html</w:t>
              </w:r>
            </w:hyperlink>
            <w:r w:rsidR="00590211">
              <w:rPr>
                <w:rFonts w:ascii="Calibri" w:hAnsi="Calibri"/>
              </w:rPr>
              <w:t xml:space="preserve"> </w:t>
            </w:r>
          </w:p>
          <w:p w:rsidR="0063727A" w:rsidRDefault="0063727A" w:rsidP="00BD1ABC">
            <w:pPr>
              <w:rPr>
                <w:rFonts w:ascii="Calibri" w:hAnsi="Calibri"/>
              </w:rPr>
            </w:pPr>
            <w:r>
              <w:rPr>
                <w:rFonts w:ascii="Calibri" w:hAnsi="Calibri"/>
              </w:rPr>
              <w:sym w:font="Wingdings" w:char="F04A"/>
            </w:r>
            <w:r>
              <w:rPr>
                <w:rFonts w:ascii="Calibri" w:hAnsi="Calibri"/>
              </w:rPr>
              <w:t xml:space="preserve"> écouter des sifflements </w:t>
            </w:r>
            <w:hyperlink r:id="rId17" w:history="1">
              <w:r w:rsidRPr="00530068">
                <w:rPr>
                  <w:rStyle w:val="Lienhypertexte"/>
                  <w:rFonts w:ascii="Calibri" w:hAnsi="Calibri"/>
                </w:rPr>
                <w:t>www.cotral.fr/blog/prevention-riques-auditifs-/acouphenes-hyperacousie-quand-travailler-rime-avec-penibilite.html</w:t>
              </w:r>
            </w:hyperlink>
          </w:p>
          <w:p w:rsidR="0063727A" w:rsidRDefault="0063727A" w:rsidP="00BD1ABC">
            <w:pPr>
              <w:rPr>
                <w:rFonts w:ascii="Calibri" w:hAnsi="Calibri"/>
              </w:rPr>
            </w:pPr>
            <w:r>
              <w:rPr>
                <w:rFonts w:ascii="Calibri" w:hAnsi="Calibri"/>
              </w:rPr>
              <w:sym w:font="Wingdings" w:char="F04A"/>
            </w:r>
            <w:r>
              <w:rPr>
                <w:rFonts w:ascii="Calibri" w:hAnsi="Calibri"/>
              </w:rPr>
              <w:t xml:space="preserve"> </w:t>
            </w:r>
            <w:hyperlink r:id="rId18" w:history="1">
              <w:r w:rsidRPr="00530068">
                <w:rPr>
                  <w:rStyle w:val="Lienhypertexte"/>
                  <w:rFonts w:ascii="Calibri" w:hAnsi="Calibri"/>
                </w:rPr>
                <w:t>www.chu-bordeaux.fr/Espace-média/Archives/Les-acouphènes/</w:t>
              </w:r>
            </w:hyperlink>
          </w:p>
          <w:p w:rsidR="0063727A" w:rsidRDefault="0063727A" w:rsidP="00BD1ABC">
            <w:pPr>
              <w:rPr>
                <w:rFonts w:ascii="Calibri" w:hAnsi="Calibri"/>
              </w:rPr>
            </w:pPr>
            <w:r>
              <w:rPr>
                <w:rFonts w:ascii="Calibri" w:hAnsi="Calibri"/>
              </w:rPr>
              <w:sym w:font="Wingdings" w:char="F04A"/>
            </w:r>
            <w:r>
              <w:rPr>
                <w:rFonts w:ascii="Calibri" w:hAnsi="Calibri"/>
              </w:rPr>
              <w:t xml:space="preserve"> </w:t>
            </w:r>
            <w:hyperlink r:id="rId19" w:history="1">
              <w:r w:rsidRPr="00530068">
                <w:rPr>
                  <w:rStyle w:val="Lienhypertexte"/>
                  <w:rFonts w:ascii="Calibri" w:hAnsi="Calibri"/>
                </w:rPr>
                <w:t>www.francetvinfo.fr/sante/handicap/acouphenes-les-sequelles-irreversibles-des-traumatismes-sonores_319469.html</w:t>
              </w:r>
            </w:hyperlink>
          </w:p>
          <w:p w:rsidR="00FC7B64" w:rsidRDefault="00FC7B64" w:rsidP="00BD1ABC">
            <w:pPr>
              <w:rPr>
                <w:rFonts w:ascii="Calibri" w:hAnsi="Calibri"/>
              </w:rPr>
            </w:pPr>
            <w:r>
              <w:rPr>
                <w:rFonts w:ascii="Calibri" w:hAnsi="Calibri"/>
              </w:rPr>
              <w:sym w:font="Wingdings" w:char="F04A"/>
            </w:r>
            <w:r>
              <w:rPr>
                <w:rFonts w:ascii="Calibri" w:hAnsi="Calibri"/>
              </w:rPr>
              <w:t xml:space="preserve"> doc prof échelle du bruit</w:t>
            </w:r>
          </w:p>
          <w:p w:rsidR="00FC7B64" w:rsidRDefault="00FC7B64" w:rsidP="00BD1ABC">
            <w:pPr>
              <w:rPr>
                <w:rFonts w:ascii="Calibri" w:hAnsi="Calibri"/>
              </w:rPr>
            </w:pPr>
            <w:r>
              <w:rPr>
                <w:rFonts w:ascii="Calibri" w:hAnsi="Calibri"/>
              </w:rPr>
              <w:lastRenderedPageBreak/>
              <w:sym w:font="Wingdings" w:char="F04A"/>
            </w:r>
            <w:r>
              <w:rPr>
                <w:rFonts w:ascii="Calibri" w:hAnsi="Calibri"/>
              </w:rPr>
              <w:t xml:space="preserve"> arrêtés municipaux /réglementations</w:t>
            </w:r>
          </w:p>
          <w:p w:rsidR="004B2C6A" w:rsidRDefault="00FC7B64" w:rsidP="00BD1ABC">
            <w:r>
              <w:rPr>
                <w:rFonts w:ascii="Calibri" w:hAnsi="Calibri"/>
              </w:rPr>
              <w:sym w:font="Wingdings" w:char="F04A"/>
            </w:r>
            <w:r>
              <w:rPr>
                <w:rFonts w:ascii="Calibri" w:hAnsi="Calibri"/>
              </w:rPr>
              <w:t xml:space="preserve"> extraits code </w:t>
            </w:r>
            <w:r w:rsidR="004B2C6A">
              <w:rPr>
                <w:rFonts w:ascii="Calibri" w:hAnsi="Calibri"/>
              </w:rPr>
              <w:t xml:space="preserve">de la santé publique </w:t>
            </w:r>
            <w:hyperlink r:id="rId20" w:tgtFrame="_blank" w:history="1">
              <w:r w:rsidR="004B2C6A">
                <w:rPr>
                  <w:rStyle w:val="Lienhypertexte"/>
                  <w:rFonts w:ascii="Open Sans" w:hAnsi="Open Sans" w:cs="Open Sans"/>
                  <w:color w:val="D72924"/>
                  <w:sz w:val="21"/>
                  <w:szCs w:val="21"/>
                  <w:shd w:val="clear" w:color="auto" w:fill="FFFFFF"/>
                </w:rPr>
                <w:t>décret 2017-1244 du 7 août 2017</w:t>
              </w:r>
            </w:hyperlink>
            <w:r w:rsidR="004B2C6A">
              <w:t xml:space="preserve"> + </w:t>
            </w:r>
            <w:r w:rsidR="004B2C6A">
              <w:rPr>
                <w:rFonts w:ascii="Open Sans" w:hAnsi="Open Sans" w:cs="Open Sans"/>
                <w:color w:val="333333"/>
                <w:sz w:val="21"/>
                <w:szCs w:val="21"/>
                <w:shd w:val="clear" w:color="auto" w:fill="FFFFFF"/>
              </w:rPr>
              <w:t>les articles </w:t>
            </w:r>
            <w:hyperlink r:id="rId21" w:tgtFrame="_blank" w:history="1">
              <w:r w:rsidR="004B2C6A">
                <w:rPr>
                  <w:rStyle w:val="Lienhypertexte"/>
                  <w:rFonts w:ascii="Open Sans" w:hAnsi="Open Sans" w:cs="Open Sans"/>
                  <w:color w:val="D72924"/>
                  <w:sz w:val="21"/>
                  <w:szCs w:val="21"/>
                  <w:shd w:val="clear" w:color="auto" w:fill="FFFFFF"/>
                </w:rPr>
                <w:t>R1336-4</w:t>
              </w:r>
            </w:hyperlink>
            <w:r w:rsidR="004B2C6A">
              <w:rPr>
                <w:rFonts w:ascii="Open Sans" w:hAnsi="Open Sans" w:cs="Open Sans"/>
                <w:color w:val="333333"/>
                <w:sz w:val="21"/>
                <w:szCs w:val="21"/>
                <w:shd w:val="clear" w:color="auto" w:fill="FFFFFF"/>
              </w:rPr>
              <w:t> à </w:t>
            </w:r>
            <w:hyperlink r:id="rId22" w:tgtFrame="_blank" w:history="1">
              <w:r w:rsidR="004B2C6A">
                <w:rPr>
                  <w:rStyle w:val="Lienhypertexte"/>
                  <w:rFonts w:ascii="Open Sans" w:hAnsi="Open Sans" w:cs="Open Sans"/>
                  <w:color w:val="D72924"/>
                  <w:sz w:val="21"/>
                  <w:szCs w:val="21"/>
                  <w:shd w:val="clear" w:color="auto" w:fill="FFFFFF"/>
                </w:rPr>
                <w:t>1336-10</w:t>
              </w:r>
            </w:hyperlink>
            <w:r w:rsidR="004B2C6A">
              <w:t xml:space="preserve"> </w:t>
            </w:r>
          </w:p>
          <w:p w:rsidR="0083087B" w:rsidRPr="00ED576F" w:rsidRDefault="004B2C6A" w:rsidP="00BD1ABC">
            <w:r>
              <w:rPr>
                <w:rFonts w:ascii="Calibri" w:hAnsi="Calibri"/>
              </w:rPr>
              <w:sym w:font="Wingdings" w:char="F04A"/>
            </w:r>
            <w:r>
              <w:rPr>
                <w:rFonts w:ascii="Calibri" w:hAnsi="Calibri"/>
              </w:rPr>
              <w:t xml:space="preserve"> Code pénal et infractions </w:t>
            </w:r>
            <w:r>
              <w:rPr>
                <w:rFonts w:ascii="Open Sans" w:hAnsi="Open Sans" w:cs="Open Sans"/>
                <w:color w:val="333333"/>
                <w:sz w:val="21"/>
                <w:szCs w:val="21"/>
                <w:shd w:val="clear" w:color="auto" w:fill="FFFFFF"/>
              </w:rPr>
              <w:t>article </w:t>
            </w:r>
            <w:hyperlink r:id="rId23" w:tgtFrame="_blank" w:history="1">
              <w:r>
                <w:rPr>
                  <w:rStyle w:val="Lienhypertexte"/>
                  <w:rFonts w:ascii="Open Sans" w:hAnsi="Open Sans" w:cs="Open Sans"/>
                  <w:color w:val="D72924"/>
                  <w:sz w:val="21"/>
                  <w:szCs w:val="21"/>
                  <w:shd w:val="clear" w:color="auto" w:fill="FFFFFF"/>
                </w:rPr>
                <w:t>R623-2</w:t>
              </w:r>
            </w:hyperlink>
            <w:r>
              <w:t xml:space="preserve"> + </w:t>
            </w:r>
            <w:hyperlink r:id="rId24" w:tgtFrame="_blank" w:history="1">
              <w:r>
                <w:rPr>
                  <w:rStyle w:val="Lienhypertexte"/>
                  <w:rFonts w:ascii="Open Sans" w:hAnsi="Open Sans" w:cs="Open Sans"/>
                  <w:color w:val="D72924"/>
                  <w:sz w:val="21"/>
                  <w:szCs w:val="21"/>
                  <w:shd w:val="clear" w:color="auto" w:fill="FFFFFF"/>
                </w:rPr>
                <w:t>article 222-16 du Code pénal</w:t>
              </w:r>
            </w:hyperlink>
            <w:r>
              <w:rPr>
                <w:rFonts w:ascii="Open Sans" w:hAnsi="Open Sans" w:cs="Open Sans"/>
                <w:color w:val="333333"/>
                <w:sz w:val="21"/>
                <w:szCs w:val="21"/>
                <w:shd w:val="clear" w:color="auto" w:fill="FFFFFF"/>
              </w:rPr>
              <w:t xml:space="preserve"> + article </w:t>
            </w:r>
            <w:hyperlink r:id="rId25" w:tgtFrame="_blank" w:history="1">
              <w:r>
                <w:rPr>
                  <w:rStyle w:val="Lienhypertexte"/>
                  <w:rFonts w:ascii="Open Sans" w:hAnsi="Open Sans" w:cs="Open Sans"/>
                  <w:color w:val="D72924"/>
                  <w:sz w:val="21"/>
                  <w:szCs w:val="21"/>
                  <w:shd w:val="clear" w:color="auto" w:fill="FFFFFF"/>
                </w:rPr>
                <w:t>R1337-7</w:t>
              </w:r>
            </w:hyperlink>
          </w:p>
        </w:tc>
        <w:tc>
          <w:tcPr>
            <w:tcW w:w="3492" w:type="dxa"/>
            <w:gridSpan w:val="2"/>
          </w:tcPr>
          <w:p w:rsidR="00CE7ACC" w:rsidRDefault="00CE7ACC" w:rsidP="00BD1ABC">
            <w:pPr>
              <w:spacing w:after="0" w:line="240" w:lineRule="auto"/>
            </w:pPr>
            <w:r>
              <w:lastRenderedPageBreak/>
              <w:t>Différencier la surdité de transmission/surdité de perception</w:t>
            </w:r>
          </w:p>
          <w:p w:rsidR="00BD1ABC" w:rsidRDefault="00CE7ACC" w:rsidP="00BD1ABC">
            <w:pPr>
              <w:spacing w:after="0" w:line="240" w:lineRule="auto"/>
            </w:pPr>
            <w:r>
              <w:t xml:space="preserve"> </w:t>
            </w:r>
          </w:p>
          <w:p w:rsidR="00CE7ACC" w:rsidRDefault="00CE7ACC" w:rsidP="00BD1ABC">
            <w:pPr>
              <w:spacing w:after="0" w:line="240" w:lineRule="auto"/>
            </w:pPr>
            <w:r>
              <w:t>Recenser les différents EPI en milieu professionnel et les comportements citoyens dans la vie civile (</w:t>
            </w:r>
            <w:proofErr w:type="spellStart"/>
            <w:r>
              <w:t>cf</w:t>
            </w:r>
            <w:proofErr w:type="spellEnd"/>
            <w:r>
              <w:t xml:space="preserve"> tapage nocturne)</w:t>
            </w:r>
          </w:p>
          <w:p w:rsidR="004B2C6A" w:rsidRDefault="004B2C6A" w:rsidP="00BD1ABC">
            <w:pPr>
              <w:spacing w:after="0" w:line="240" w:lineRule="auto"/>
            </w:pPr>
          </w:p>
          <w:p w:rsidR="004B2C6A" w:rsidRDefault="004B2C6A" w:rsidP="00BD1ABC">
            <w:pPr>
              <w:spacing w:after="0" w:line="240" w:lineRule="auto"/>
            </w:pPr>
            <w:r>
              <w:t>Identifier les infractions punies par la loi et les sanctions qui s’appliquent.</w:t>
            </w:r>
          </w:p>
          <w:p w:rsidR="00CE7ACC" w:rsidRDefault="00CE7ACC" w:rsidP="00BD1ABC">
            <w:pPr>
              <w:spacing w:after="0" w:line="240" w:lineRule="auto"/>
            </w:pPr>
          </w:p>
          <w:p w:rsidR="00CE7ACC" w:rsidRDefault="00CE7AC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Pr="006D5634" w:rsidRDefault="00BD1ABC" w:rsidP="00BD1ABC">
            <w:pPr>
              <w:spacing w:after="0" w:line="240" w:lineRule="auto"/>
              <w:rPr>
                <w:rFonts w:ascii="Calibri" w:hAnsi="Calibri"/>
              </w:rPr>
            </w:pPr>
          </w:p>
        </w:tc>
        <w:tc>
          <w:tcPr>
            <w:tcW w:w="1713" w:type="dxa"/>
          </w:tcPr>
          <w:p w:rsidR="00ED09C0" w:rsidRDefault="00BD1ABC" w:rsidP="00D93D0E">
            <w:pPr>
              <w:rPr>
                <w:rFonts w:ascii="Calibri" w:hAnsi="Calibri"/>
                <w:b/>
              </w:rPr>
            </w:pPr>
            <w:r>
              <w:rPr>
                <w:rFonts w:ascii="Calibri" w:hAnsi="Calibri"/>
                <w:b/>
              </w:rPr>
              <w:t xml:space="preserve">15 min </w:t>
            </w:r>
            <w:r w:rsidR="00ED09C0">
              <w:rPr>
                <w:rFonts w:ascii="Calibri" w:hAnsi="Calibri"/>
                <w:b/>
              </w:rPr>
              <w:t>(5 min par rapporteur)</w:t>
            </w:r>
          </w:p>
          <w:p w:rsidR="00A15EE1" w:rsidRDefault="00A15EE1" w:rsidP="00D93D0E">
            <w:pPr>
              <w:rPr>
                <w:rFonts w:ascii="Calibri" w:hAnsi="Calibri"/>
                <w:b/>
              </w:rPr>
            </w:pPr>
          </w:p>
          <w:p w:rsidR="00A15EE1" w:rsidRPr="00EF34EB" w:rsidRDefault="00A15EE1" w:rsidP="00D93D0E">
            <w:pPr>
              <w:rPr>
                <w:rFonts w:ascii="Calibri" w:hAnsi="Calibri"/>
                <w:b/>
              </w:rPr>
            </w:pPr>
            <w:r>
              <w:rPr>
                <w:rFonts w:ascii="Calibri" w:hAnsi="Calibri"/>
                <w:b/>
              </w:rPr>
              <w:t>15min + 10min</w:t>
            </w:r>
          </w:p>
        </w:tc>
      </w:tr>
    </w:tbl>
    <w:p w:rsidR="00ED09C0" w:rsidRDefault="00ED09C0" w:rsidP="00D00C61">
      <w:pPr>
        <w:rPr>
          <w:i/>
          <w:color w:val="00B050"/>
        </w:rPr>
      </w:pPr>
    </w:p>
    <w:p w:rsidR="00517534" w:rsidRDefault="00517534" w:rsidP="00D00C61">
      <w:pPr>
        <w:rPr>
          <w:i/>
          <w:color w:val="00B050"/>
        </w:rPr>
      </w:pPr>
    </w:p>
    <w:p w:rsidR="00357C01" w:rsidRPr="007E233F" w:rsidRDefault="00357C01" w:rsidP="00357C01">
      <w:pPr>
        <w:jc w:val="center"/>
        <w:rPr>
          <w:b/>
        </w:rPr>
      </w:pPr>
      <w:r>
        <w:rPr>
          <w:b/>
        </w:rPr>
        <w:t>FICHE DIDACTIQUE DE SEANCE DE PSE</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691"/>
        <w:gridCol w:w="1888"/>
        <w:gridCol w:w="4985"/>
        <w:gridCol w:w="3358"/>
        <w:gridCol w:w="134"/>
        <w:gridCol w:w="1713"/>
      </w:tblGrid>
      <w:tr w:rsidR="00357C01" w:rsidRPr="00EF34EB" w:rsidTr="00D93D0E">
        <w:trPr>
          <w:trHeight w:val="272"/>
        </w:trPr>
        <w:tc>
          <w:tcPr>
            <w:tcW w:w="3536" w:type="dxa"/>
            <w:gridSpan w:val="2"/>
            <w:vMerge w:val="restart"/>
          </w:tcPr>
          <w:p w:rsidR="00357C01" w:rsidRPr="00EF34EB" w:rsidRDefault="00357C01" w:rsidP="00D93D0E">
            <w:pPr>
              <w:rPr>
                <w:rFonts w:ascii="Calibri" w:hAnsi="Calibri"/>
                <w:b/>
              </w:rPr>
            </w:pPr>
            <w:r w:rsidRPr="00EF34EB">
              <w:rPr>
                <w:rFonts w:ascii="Calibri" w:hAnsi="Calibri"/>
                <w:b/>
              </w:rPr>
              <w:t>Classe :</w:t>
            </w:r>
            <w:r>
              <w:rPr>
                <w:rFonts w:ascii="Calibri" w:hAnsi="Calibri"/>
                <w:b/>
              </w:rPr>
              <w:t xml:space="preserve"> 1ère</w:t>
            </w:r>
            <w:r w:rsidRPr="00EF34EB">
              <w:rPr>
                <w:rFonts w:ascii="Calibri" w:hAnsi="Calibri"/>
                <w:b/>
              </w:rPr>
              <w:t xml:space="preserve"> </w:t>
            </w:r>
          </w:p>
          <w:p w:rsidR="00357C01" w:rsidRPr="00EF34EB" w:rsidRDefault="00357C01" w:rsidP="00D93D0E">
            <w:pPr>
              <w:rPr>
                <w:rFonts w:ascii="Calibri" w:hAnsi="Calibri"/>
                <w:b/>
              </w:rPr>
            </w:pPr>
            <w:r w:rsidRPr="00EF34EB">
              <w:rPr>
                <w:rFonts w:ascii="Calibri" w:hAnsi="Calibri"/>
                <w:b/>
              </w:rPr>
              <w:t>Discipline : PSE</w:t>
            </w:r>
          </w:p>
          <w:p w:rsidR="00357C01" w:rsidRPr="00EF34EB" w:rsidRDefault="00357C01" w:rsidP="00D93D0E">
            <w:pPr>
              <w:rPr>
                <w:rFonts w:ascii="Calibri" w:hAnsi="Calibri"/>
                <w:b/>
              </w:rPr>
            </w:pPr>
            <w:r w:rsidRPr="00EF34EB">
              <w:rPr>
                <w:rFonts w:ascii="Calibri" w:hAnsi="Calibri"/>
                <w:b/>
              </w:rPr>
              <w:t xml:space="preserve">Date : </w:t>
            </w:r>
          </w:p>
          <w:p w:rsidR="00357C01" w:rsidRPr="00EF34EB" w:rsidRDefault="00357C01" w:rsidP="00D93D0E">
            <w:pPr>
              <w:rPr>
                <w:rFonts w:ascii="Calibri" w:hAnsi="Calibri"/>
                <w:b/>
              </w:rPr>
            </w:pPr>
            <w:r w:rsidRPr="00EF34EB">
              <w:rPr>
                <w:rFonts w:ascii="Calibri" w:hAnsi="Calibri"/>
                <w:b/>
              </w:rPr>
              <w:t xml:space="preserve">Durée : </w:t>
            </w:r>
            <w:r>
              <w:rPr>
                <w:rFonts w:ascii="Calibri" w:hAnsi="Calibri"/>
                <w:b/>
              </w:rPr>
              <w:t>50 min</w:t>
            </w:r>
          </w:p>
          <w:p w:rsidR="00357C01" w:rsidRPr="00EF34EB" w:rsidRDefault="00357C01" w:rsidP="00D93D0E">
            <w:pPr>
              <w:rPr>
                <w:rFonts w:ascii="Calibri" w:hAnsi="Calibri"/>
                <w:b/>
              </w:rPr>
            </w:pPr>
          </w:p>
        </w:tc>
        <w:tc>
          <w:tcPr>
            <w:tcW w:w="10231" w:type="dxa"/>
            <w:gridSpan w:val="3"/>
          </w:tcPr>
          <w:p w:rsidR="00357C01" w:rsidRPr="00EF34EB" w:rsidRDefault="00357C01" w:rsidP="00357C01">
            <w:pPr>
              <w:rPr>
                <w:rFonts w:ascii="Calibri" w:hAnsi="Calibri"/>
                <w:b/>
              </w:rPr>
            </w:pPr>
            <w:r>
              <w:rPr>
                <w:rFonts w:ascii="Calibri" w:hAnsi="Calibri"/>
                <w:b/>
              </w:rPr>
              <w:t xml:space="preserve">Titre de la séance 3 : </w:t>
            </w:r>
            <w:r w:rsidR="00517534" w:rsidRPr="00517534">
              <w:rPr>
                <w:rFonts w:ascii="Calibri" w:hAnsi="Calibri"/>
              </w:rPr>
              <w:t>savoir analyser une situation à risque pour prévenir la maladie professionnelle</w:t>
            </w:r>
          </w:p>
        </w:tc>
        <w:tc>
          <w:tcPr>
            <w:tcW w:w="1847" w:type="dxa"/>
            <w:gridSpan w:val="2"/>
            <w:vMerge w:val="restart"/>
          </w:tcPr>
          <w:p w:rsidR="00357C01" w:rsidRDefault="00357C01" w:rsidP="00D93D0E">
            <w:pPr>
              <w:rPr>
                <w:rFonts w:ascii="Calibri" w:hAnsi="Calibri"/>
                <w:b/>
              </w:rPr>
            </w:pPr>
            <w:r w:rsidRPr="00EF34EB">
              <w:rPr>
                <w:rFonts w:ascii="Calibri" w:hAnsi="Calibri"/>
                <w:b/>
              </w:rPr>
              <w:t xml:space="preserve">Pré requis : </w:t>
            </w:r>
          </w:p>
          <w:p w:rsidR="00357C01" w:rsidRPr="00853AB3" w:rsidRDefault="00357C01" w:rsidP="00D93D0E">
            <w:pPr>
              <w:spacing w:after="0" w:line="240" w:lineRule="auto"/>
              <w:rPr>
                <w:rFonts w:ascii="Calibri" w:hAnsi="Calibri"/>
              </w:rPr>
            </w:pPr>
            <w:r>
              <w:rPr>
                <w:rFonts w:ascii="Calibri" w:hAnsi="Calibri"/>
              </w:rPr>
              <w:t>-</w:t>
            </w:r>
            <w:r w:rsidRPr="00853AB3">
              <w:rPr>
                <w:rFonts w:ascii="Calibri" w:hAnsi="Calibri"/>
              </w:rPr>
              <w:t>Caractériser un signal sonore</w:t>
            </w:r>
          </w:p>
          <w:p w:rsidR="00357C01" w:rsidRPr="00853AB3" w:rsidRDefault="00357C01" w:rsidP="00D93D0E">
            <w:pPr>
              <w:spacing w:after="0" w:line="240" w:lineRule="auto"/>
              <w:rPr>
                <w:rFonts w:ascii="Calibri" w:hAnsi="Calibri"/>
              </w:rPr>
            </w:pPr>
            <w:r>
              <w:rPr>
                <w:rFonts w:ascii="Calibri" w:hAnsi="Calibri"/>
              </w:rPr>
              <w:t>-</w:t>
            </w:r>
            <w:r w:rsidRPr="00853AB3">
              <w:rPr>
                <w:rFonts w:ascii="Calibri" w:hAnsi="Calibri"/>
              </w:rPr>
              <w:t>Définir l’intensité et la fréquence d’un son</w:t>
            </w:r>
          </w:p>
          <w:p w:rsidR="00357C01" w:rsidRPr="00AF179B" w:rsidRDefault="00357C01" w:rsidP="00D93D0E">
            <w:pPr>
              <w:spacing w:after="0" w:line="240" w:lineRule="auto"/>
              <w:rPr>
                <w:rFonts w:ascii="Calibri" w:hAnsi="Calibri"/>
              </w:rPr>
            </w:pPr>
            <w:r>
              <w:rPr>
                <w:rFonts w:ascii="Calibri" w:hAnsi="Calibri"/>
              </w:rPr>
              <w:t>-Différencier son aigu/son grave</w:t>
            </w:r>
          </w:p>
        </w:tc>
      </w:tr>
      <w:tr w:rsidR="00357C01" w:rsidRPr="00EF34EB" w:rsidTr="00D93D0E">
        <w:trPr>
          <w:trHeight w:val="145"/>
        </w:trPr>
        <w:tc>
          <w:tcPr>
            <w:tcW w:w="3536" w:type="dxa"/>
            <w:gridSpan w:val="2"/>
            <w:vMerge/>
          </w:tcPr>
          <w:p w:rsidR="00357C01" w:rsidRPr="00EF34EB" w:rsidRDefault="00357C01" w:rsidP="00D93D0E">
            <w:pPr>
              <w:rPr>
                <w:rFonts w:ascii="Calibri" w:hAnsi="Calibri"/>
                <w:b/>
              </w:rPr>
            </w:pPr>
          </w:p>
        </w:tc>
        <w:tc>
          <w:tcPr>
            <w:tcW w:w="10231" w:type="dxa"/>
            <w:gridSpan w:val="3"/>
          </w:tcPr>
          <w:p w:rsidR="00357C01" w:rsidRDefault="00357C01" w:rsidP="00357C01">
            <w:pPr>
              <w:rPr>
                <w:rFonts w:ascii="Calibri" w:hAnsi="Calibri"/>
                <w:b/>
              </w:rPr>
            </w:pPr>
            <w:r w:rsidRPr="00EF34EB">
              <w:rPr>
                <w:rFonts w:ascii="Calibri" w:hAnsi="Calibri"/>
                <w:b/>
              </w:rPr>
              <w:t>Objectif</w:t>
            </w:r>
            <w:r w:rsidR="00517534">
              <w:rPr>
                <w:rFonts w:ascii="Calibri" w:hAnsi="Calibri"/>
                <w:b/>
              </w:rPr>
              <w:t>s</w:t>
            </w:r>
            <w:r w:rsidRPr="00EF34EB">
              <w:rPr>
                <w:rFonts w:ascii="Calibri" w:hAnsi="Calibri"/>
                <w:b/>
              </w:rPr>
              <w:t xml:space="preserve"> de la séance : </w:t>
            </w:r>
          </w:p>
          <w:p w:rsidR="00517534" w:rsidRPr="00517534" w:rsidRDefault="00517534" w:rsidP="00517534">
            <w:pPr>
              <w:pStyle w:val="Paragraphedeliste"/>
              <w:numPr>
                <w:ilvl w:val="0"/>
                <w:numId w:val="1"/>
              </w:numPr>
              <w:rPr>
                <w:rFonts w:ascii="Calibri" w:hAnsi="Calibri"/>
              </w:rPr>
            </w:pPr>
            <w:r w:rsidRPr="00517534">
              <w:rPr>
                <w:rFonts w:ascii="Calibri" w:hAnsi="Calibri"/>
              </w:rPr>
              <w:t>Maîtriser l’outil d’analyse du risque</w:t>
            </w:r>
          </w:p>
          <w:p w:rsidR="00517534" w:rsidRPr="00517534" w:rsidRDefault="00517534" w:rsidP="00517534">
            <w:pPr>
              <w:pStyle w:val="Paragraphedeliste"/>
              <w:numPr>
                <w:ilvl w:val="0"/>
                <w:numId w:val="1"/>
              </w:numPr>
              <w:rPr>
                <w:rFonts w:ascii="Calibri" w:hAnsi="Calibri"/>
              </w:rPr>
            </w:pPr>
            <w:r w:rsidRPr="00517534">
              <w:rPr>
                <w:rFonts w:ascii="Calibri" w:hAnsi="Calibri"/>
              </w:rPr>
              <w:t>Définir la maladie professionnelle et ses enjeux</w:t>
            </w:r>
          </w:p>
          <w:p w:rsidR="00517534" w:rsidRPr="00517534" w:rsidRDefault="00517534" w:rsidP="00517534">
            <w:pPr>
              <w:pStyle w:val="Paragraphedeliste"/>
              <w:numPr>
                <w:ilvl w:val="0"/>
                <w:numId w:val="1"/>
              </w:numPr>
              <w:rPr>
                <w:rFonts w:ascii="Calibri" w:hAnsi="Calibri"/>
                <w:b/>
              </w:rPr>
            </w:pPr>
            <w:r w:rsidRPr="00517534">
              <w:rPr>
                <w:rFonts w:ascii="Calibri" w:hAnsi="Calibri"/>
              </w:rPr>
              <w:t xml:space="preserve">Résumer le </w:t>
            </w:r>
            <w:proofErr w:type="spellStart"/>
            <w:r w:rsidRPr="00517534">
              <w:rPr>
                <w:rFonts w:ascii="Calibri" w:hAnsi="Calibri"/>
              </w:rPr>
              <w:t>chapître</w:t>
            </w:r>
            <w:proofErr w:type="spellEnd"/>
          </w:p>
        </w:tc>
        <w:tc>
          <w:tcPr>
            <w:tcW w:w="1847" w:type="dxa"/>
            <w:gridSpan w:val="2"/>
            <w:vMerge/>
          </w:tcPr>
          <w:p w:rsidR="00357C01" w:rsidRPr="00EF34EB" w:rsidRDefault="00357C01" w:rsidP="00D93D0E">
            <w:pPr>
              <w:jc w:val="center"/>
              <w:rPr>
                <w:rFonts w:ascii="Calibri" w:hAnsi="Calibri"/>
                <w:b/>
              </w:rPr>
            </w:pPr>
          </w:p>
        </w:tc>
      </w:tr>
      <w:tr w:rsidR="00357C01" w:rsidRPr="00EF34EB" w:rsidTr="00D93D0E">
        <w:trPr>
          <w:trHeight w:val="554"/>
        </w:trPr>
        <w:tc>
          <w:tcPr>
            <w:tcW w:w="15614" w:type="dxa"/>
            <w:gridSpan w:val="7"/>
          </w:tcPr>
          <w:p w:rsidR="00357C01" w:rsidRPr="00EF34EB" w:rsidRDefault="00357C01" w:rsidP="00ED576F">
            <w:pPr>
              <w:rPr>
                <w:rFonts w:ascii="Calibri" w:hAnsi="Calibri"/>
                <w:b/>
              </w:rPr>
            </w:pPr>
            <w:r w:rsidRPr="00EF34EB">
              <w:rPr>
                <w:rFonts w:ascii="Calibri" w:hAnsi="Calibri"/>
                <w:b/>
              </w:rPr>
              <w:t xml:space="preserve">Situation : </w:t>
            </w:r>
            <w:r w:rsidR="00ED576F" w:rsidRPr="00ED576F">
              <w:t xml:space="preserve">Monsieur Racine travaille depuis 20 ans dans un atelier de chaudronnerie. </w:t>
            </w:r>
            <w:r w:rsidR="00ED576F" w:rsidRPr="00ED576F">
              <w:rPr>
                <w:color w:val="000000"/>
                <w:shd w:val="clear" w:color="auto" w:fill="FFFCEE"/>
              </w:rPr>
              <w:t>Il réalise des opérations de perçage de platines en acier avec une perceuse fabriquée en 1990</w:t>
            </w:r>
            <w:r w:rsidR="00ED576F">
              <w:rPr>
                <w:color w:val="000000"/>
                <w:shd w:val="clear" w:color="auto" w:fill="FFFCEE"/>
              </w:rPr>
              <w:t xml:space="preserve">. </w:t>
            </w:r>
            <w:r w:rsidR="005A7D24">
              <w:rPr>
                <w:color w:val="000000"/>
                <w:shd w:val="clear" w:color="auto" w:fill="FFFCEE"/>
              </w:rPr>
              <w:t>Son niveau sonore est de 90dB. A cette époque, les EPI n’étaient pas obligatoires dans les entreprises. Il travaille du lundi au vendredi sur le même poste. Le chef d’atelier lui demande un travail supplémentaire. Irritable et fatigué depuis quelques mois, monsieur Racine s’énerve, crie et refuse d’exécuter sa tâche. Après la journée de travail, le chef propose à Monsieur racine de consulter le médecin du travail pour des tests auditifs : il pense que Monsieur Racine souffre de troubles auditifs sévères.</w:t>
            </w:r>
          </w:p>
        </w:tc>
      </w:tr>
      <w:tr w:rsidR="00357C01" w:rsidRPr="00EF34EB" w:rsidTr="00D93D0E">
        <w:trPr>
          <w:trHeight w:val="554"/>
        </w:trPr>
        <w:tc>
          <w:tcPr>
            <w:tcW w:w="15614" w:type="dxa"/>
            <w:gridSpan w:val="7"/>
          </w:tcPr>
          <w:p w:rsidR="00357C01" w:rsidRDefault="00357C01" w:rsidP="00D93D0E">
            <w:pPr>
              <w:rPr>
                <w:rFonts w:ascii="Calibri" w:hAnsi="Calibri"/>
                <w:b/>
              </w:rPr>
            </w:pPr>
            <w:r>
              <w:rPr>
                <w:rFonts w:ascii="Calibri" w:hAnsi="Calibri"/>
                <w:b/>
              </w:rPr>
              <w:t>Compétences :</w:t>
            </w:r>
          </w:p>
          <w:p w:rsidR="00357C01" w:rsidRDefault="00357C01" w:rsidP="00D93D0E">
            <w:pPr>
              <w:pStyle w:val="Paragraphedeliste"/>
              <w:numPr>
                <w:ilvl w:val="0"/>
                <w:numId w:val="1"/>
              </w:numPr>
              <w:rPr>
                <w:rFonts w:ascii="Calibri" w:hAnsi="Calibri"/>
              </w:rPr>
            </w:pPr>
            <w:r w:rsidRPr="00B425CA">
              <w:rPr>
                <w:rFonts w:ascii="Calibri" w:hAnsi="Calibri"/>
              </w:rPr>
              <w:t xml:space="preserve">C1 : traiter une information </w:t>
            </w:r>
          </w:p>
          <w:p w:rsidR="00357C01" w:rsidRPr="00357C01" w:rsidRDefault="00357C01" w:rsidP="00D93D0E">
            <w:pPr>
              <w:pStyle w:val="Paragraphedeliste"/>
              <w:numPr>
                <w:ilvl w:val="0"/>
                <w:numId w:val="1"/>
              </w:numPr>
              <w:rPr>
                <w:rFonts w:ascii="Calibri" w:hAnsi="Calibri"/>
              </w:rPr>
            </w:pPr>
            <w:r>
              <w:t xml:space="preserve">C2 : Appliquer une démarche d’analyse dans une situation donnée. </w:t>
            </w:r>
          </w:p>
          <w:p w:rsidR="00357C01" w:rsidRPr="00357C01" w:rsidRDefault="00357C01" w:rsidP="00357C01">
            <w:pPr>
              <w:pStyle w:val="Paragraphedeliste"/>
              <w:numPr>
                <w:ilvl w:val="0"/>
                <w:numId w:val="1"/>
              </w:numPr>
              <w:rPr>
                <w:rFonts w:ascii="Calibri" w:hAnsi="Calibri"/>
              </w:rPr>
            </w:pPr>
            <w:r>
              <w:t>C3 : Expliquer</w:t>
            </w:r>
            <w:r>
              <w:rPr>
                <w:rFonts w:ascii="Calibri" w:hAnsi="Calibri"/>
              </w:rPr>
              <w:t xml:space="preserve"> </w:t>
            </w:r>
            <w:r>
              <w:t>une disposition réglementaire </w:t>
            </w:r>
          </w:p>
          <w:p w:rsidR="00357C01" w:rsidRDefault="00357C01" w:rsidP="00D93D0E">
            <w:pPr>
              <w:pStyle w:val="Paragraphedeliste"/>
              <w:numPr>
                <w:ilvl w:val="0"/>
                <w:numId w:val="1"/>
              </w:numPr>
              <w:rPr>
                <w:rFonts w:ascii="Calibri" w:hAnsi="Calibri"/>
              </w:rPr>
            </w:pPr>
            <w:r w:rsidRPr="00B425CA">
              <w:rPr>
                <w:rFonts w:ascii="Calibri" w:hAnsi="Calibri"/>
              </w:rPr>
              <w:t>C5 : Argumenter un choix</w:t>
            </w:r>
          </w:p>
          <w:p w:rsidR="00357C01" w:rsidRPr="003968B3" w:rsidRDefault="003968B3" w:rsidP="003968B3">
            <w:pPr>
              <w:pStyle w:val="Paragraphedeliste"/>
              <w:numPr>
                <w:ilvl w:val="0"/>
                <w:numId w:val="1"/>
              </w:numPr>
              <w:rPr>
                <w:rFonts w:ascii="Calibri" w:hAnsi="Calibri"/>
              </w:rPr>
            </w:pPr>
            <w:r w:rsidRPr="00B425CA">
              <w:rPr>
                <w:rFonts w:ascii="Calibri" w:hAnsi="Calibri"/>
              </w:rPr>
              <w:t>C6 : Communiquer à l’écrit et à l’oral</w:t>
            </w:r>
            <w:r>
              <w:rPr>
                <w:rFonts w:ascii="Calibri" w:hAnsi="Calibri"/>
              </w:rPr>
              <w:t xml:space="preserve"> </w:t>
            </w:r>
            <w:r>
              <w:t>avec une syntaxe claire et un vocabulaire adapté</w:t>
            </w:r>
          </w:p>
        </w:tc>
      </w:tr>
      <w:tr w:rsidR="00357C01" w:rsidRPr="00EF34EB" w:rsidTr="00D93D0E">
        <w:trPr>
          <w:trHeight w:val="795"/>
        </w:trPr>
        <w:tc>
          <w:tcPr>
            <w:tcW w:w="2845" w:type="dxa"/>
            <w:shd w:val="clear" w:color="auto" w:fill="CCCCCC"/>
          </w:tcPr>
          <w:p w:rsidR="00357C01" w:rsidRPr="00EF34EB" w:rsidRDefault="00357C01" w:rsidP="00D93D0E">
            <w:pPr>
              <w:rPr>
                <w:rFonts w:ascii="Calibri" w:hAnsi="Calibri"/>
                <w:b/>
              </w:rPr>
            </w:pPr>
          </w:p>
          <w:p w:rsidR="00357C01" w:rsidRPr="00EF34EB" w:rsidRDefault="00357C01" w:rsidP="00D93D0E">
            <w:pPr>
              <w:jc w:val="center"/>
              <w:rPr>
                <w:rFonts w:ascii="Calibri" w:hAnsi="Calibri"/>
                <w:b/>
              </w:rPr>
            </w:pPr>
            <w:r w:rsidRPr="00EF34EB">
              <w:rPr>
                <w:rFonts w:ascii="Calibri" w:hAnsi="Calibri"/>
                <w:b/>
              </w:rPr>
              <w:t xml:space="preserve">Objectifs opérationnels </w:t>
            </w:r>
          </w:p>
          <w:p w:rsidR="00357C01" w:rsidRPr="00EF34EB" w:rsidRDefault="00357C01" w:rsidP="00D93D0E">
            <w:pPr>
              <w:jc w:val="center"/>
              <w:rPr>
                <w:rFonts w:ascii="Calibri" w:hAnsi="Calibri"/>
                <w:b/>
              </w:rPr>
            </w:pPr>
            <w:r w:rsidRPr="00EF34EB">
              <w:rPr>
                <w:rFonts w:ascii="Calibri" w:hAnsi="Calibri"/>
                <w:b/>
              </w:rPr>
              <w:t xml:space="preserve">(sous-objectifs) </w:t>
            </w:r>
          </w:p>
        </w:tc>
        <w:tc>
          <w:tcPr>
            <w:tcW w:w="2579" w:type="dxa"/>
            <w:gridSpan w:val="2"/>
            <w:shd w:val="clear" w:color="auto" w:fill="C0C0C0"/>
          </w:tcPr>
          <w:p w:rsidR="00357C01" w:rsidRPr="00EF34EB" w:rsidRDefault="00357C01" w:rsidP="00D93D0E">
            <w:pPr>
              <w:jc w:val="center"/>
              <w:rPr>
                <w:rFonts w:ascii="Calibri" w:hAnsi="Calibri"/>
                <w:b/>
              </w:rPr>
            </w:pPr>
          </w:p>
          <w:p w:rsidR="00357C01" w:rsidRPr="00EF34EB" w:rsidRDefault="00357C01" w:rsidP="00D93D0E">
            <w:pPr>
              <w:jc w:val="center"/>
              <w:rPr>
                <w:rFonts w:ascii="Calibri" w:hAnsi="Calibri"/>
                <w:b/>
              </w:rPr>
            </w:pPr>
            <w:r w:rsidRPr="00EF34EB">
              <w:rPr>
                <w:rFonts w:ascii="Calibri" w:hAnsi="Calibri"/>
                <w:b/>
              </w:rPr>
              <w:t>Situation d’apprentissage</w:t>
            </w:r>
          </w:p>
          <w:p w:rsidR="00357C01" w:rsidRPr="00EF34EB" w:rsidRDefault="00357C01" w:rsidP="00D93D0E">
            <w:pPr>
              <w:jc w:val="center"/>
              <w:rPr>
                <w:rFonts w:ascii="Calibri" w:hAnsi="Calibri"/>
                <w:b/>
              </w:rPr>
            </w:pPr>
          </w:p>
        </w:tc>
        <w:tc>
          <w:tcPr>
            <w:tcW w:w="4985" w:type="dxa"/>
            <w:shd w:val="clear" w:color="auto" w:fill="C0C0C0"/>
          </w:tcPr>
          <w:p w:rsidR="00357C01" w:rsidRPr="00EF34EB" w:rsidRDefault="00357C01" w:rsidP="00D93D0E">
            <w:pPr>
              <w:jc w:val="center"/>
              <w:rPr>
                <w:rFonts w:ascii="Calibri" w:hAnsi="Calibri"/>
                <w:b/>
              </w:rPr>
            </w:pPr>
          </w:p>
          <w:p w:rsidR="00357C01" w:rsidRPr="00EF34EB" w:rsidRDefault="00357C01" w:rsidP="00D93D0E">
            <w:pPr>
              <w:jc w:val="center"/>
              <w:rPr>
                <w:rFonts w:ascii="Calibri" w:hAnsi="Calibri"/>
                <w:b/>
              </w:rPr>
            </w:pPr>
            <w:r w:rsidRPr="00EF34EB">
              <w:rPr>
                <w:rFonts w:ascii="Calibri" w:hAnsi="Calibri"/>
                <w:b/>
              </w:rPr>
              <w:t xml:space="preserve">Supports et moyens pédagogiques </w:t>
            </w:r>
          </w:p>
        </w:tc>
        <w:tc>
          <w:tcPr>
            <w:tcW w:w="3492" w:type="dxa"/>
            <w:gridSpan w:val="2"/>
            <w:shd w:val="clear" w:color="auto" w:fill="C0C0C0"/>
          </w:tcPr>
          <w:p w:rsidR="00357C01" w:rsidRPr="00EF34EB" w:rsidRDefault="00357C01" w:rsidP="00D93D0E">
            <w:pPr>
              <w:jc w:val="center"/>
              <w:rPr>
                <w:rFonts w:ascii="Calibri" w:hAnsi="Calibri"/>
                <w:b/>
              </w:rPr>
            </w:pPr>
          </w:p>
          <w:p w:rsidR="00357C01" w:rsidRPr="00EF34EB" w:rsidRDefault="00357C01" w:rsidP="00D93D0E">
            <w:pPr>
              <w:jc w:val="center"/>
              <w:rPr>
                <w:rFonts w:ascii="Calibri" w:hAnsi="Calibri"/>
                <w:b/>
              </w:rPr>
            </w:pPr>
            <w:r w:rsidRPr="00EF34EB">
              <w:rPr>
                <w:rFonts w:ascii="Calibri" w:hAnsi="Calibri"/>
                <w:b/>
              </w:rPr>
              <w:t xml:space="preserve">Contenus / concepts fondamentaux </w:t>
            </w:r>
          </w:p>
        </w:tc>
        <w:tc>
          <w:tcPr>
            <w:tcW w:w="1713" w:type="dxa"/>
            <w:shd w:val="clear" w:color="auto" w:fill="C0C0C0"/>
          </w:tcPr>
          <w:p w:rsidR="00357C01" w:rsidRPr="00EF34EB" w:rsidRDefault="00357C01" w:rsidP="00D93D0E">
            <w:pPr>
              <w:jc w:val="center"/>
              <w:rPr>
                <w:rFonts w:ascii="Calibri" w:hAnsi="Calibri"/>
                <w:b/>
              </w:rPr>
            </w:pPr>
          </w:p>
          <w:p w:rsidR="00357C01" w:rsidRPr="00EF34EB" w:rsidRDefault="00357C01" w:rsidP="00D93D0E">
            <w:pPr>
              <w:jc w:val="center"/>
              <w:rPr>
                <w:rFonts w:ascii="Calibri" w:hAnsi="Calibri"/>
                <w:b/>
              </w:rPr>
            </w:pPr>
            <w:r w:rsidRPr="00EF34EB">
              <w:rPr>
                <w:rFonts w:ascii="Calibri" w:hAnsi="Calibri"/>
                <w:b/>
              </w:rPr>
              <w:t xml:space="preserve">Durée </w:t>
            </w:r>
          </w:p>
        </w:tc>
      </w:tr>
      <w:tr w:rsidR="00357C01" w:rsidRPr="00EF34EB" w:rsidTr="00D93D0E">
        <w:trPr>
          <w:trHeight w:val="524"/>
        </w:trPr>
        <w:tc>
          <w:tcPr>
            <w:tcW w:w="13901" w:type="dxa"/>
            <w:gridSpan w:val="6"/>
            <w:shd w:val="clear" w:color="auto" w:fill="auto"/>
          </w:tcPr>
          <w:p w:rsidR="00357C01" w:rsidRDefault="00357C01" w:rsidP="00D93D0E">
            <w:pPr>
              <w:rPr>
                <w:rFonts w:ascii="Calibri" w:hAnsi="Calibri"/>
              </w:rPr>
            </w:pPr>
            <w:r>
              <w:rPr>
                <w:rFonts w:ascii="Calibri" w:hAnsi="Calibri"/>
              </w:rPr>
              <w:t xml:space="preserve">Mise en place des élèves, </w:t>
            </w:r>
          </w:p>
          <w:p w:rsidR="00357C01" w:rsidRPr="00EF34EB" w:rsidRDefault="00357C01" w:rsidP="00D93D0E">
            <w:pPr>
              <w:rPr>
                <w:rFonts w:ascii="Calibri" w:hAnsi="Calibri"/>
              </w:rPr>
            </w:pPr>
            <w:r>
              <w:rPr>
                <w:rFonts w:ascii="Calibri" w:hAnsi="Calibri"/>
              </w:rPr>
              <w:t>Appel et carte des humeurs</w:t>
            </w:r>
          </w:p>
        </w:tc>
        <w:tc>
          <w:tcPr>
            <w:tcW w:w="1713" w:type="dxa"/>
          </w:tcPr>
          <w:p w:rsidR="00357C01" w:rsidRPr="00EF34EB" w:rsidRDefault="00357C01" w:rsidP="00D93D0E">
            <w:pPr>
              <w:rPr>
                <w:rFonts w:ascii="Calibri" w:hAnsi="Calibri"/>
                <w:b/>
              </w:rPr>
            </w:pPr>
            <w:r w:rsidRPr="00EF34EB">
              <w:rPr>
                <w:rFonts w:ascii="Calibri" w:hAnsi="Calibri"/>
                <w:b/>
              </w:rPr>
              <w:t>5 min</w:t>
            </w:r>
          </w:p>
        </w:tc>
      </w:tr>
      <w:tr w:rsidR="00357C01" w:rsidRPr="00EF34EB" w:rsidTr="00D93D0E">
        <w:trPr>
          <w:trHeight w:val="1112"/>
        </w:trPr>
        <w:tc>
          <w:tcPr>
            <w:tcW w:w="2845" w:type="dxa"/>
            <w:shd w:val="clear" w:color="auto" w:fill="auto"/>
          </w:tcPr>
          <w:p w:rsidR="00357C01" w:rsidRDefault="00357C01" w:rsidP="00D93D0E">
            <w:pPr>
              <w:rPr>
                <w:rFonts w:ascii="Calibri" w:hAnsi="Calibri"/>
              </w:rPr>
            </w:pPr>
            <w:r>
              <w:rPr>
                <w:rFonts w:ascii="Calibri" w:hAnsi="Calibri"/>
              </w:rPr>
              <w:t xml:space="preserve">Sous-objectif 1 : </w:t>
            </w:r>
            <w:r w:rsidR="00ED576F">
              <w:rPr>
                <w:rFonts w:ascii="Calibri" w:hAnsi="Calibri"/>
              </w:rPr>
              <w:t>analyser une situation à risque et proposer des solutions de prévention (travail fait à la maison)</w:t>
            </w:r>
            <w:r w:rsidR="00DA215E">
              <w:rPr>
                <w:rFonts w:ascii="Calibri" w:hAnsi="Calibri"/>
              </w:rPr>
              <w:t xml:space="preserve"> - correction</w:t>
            </w:r>
          </w:p>
          <w:p w:rsidR="00357C01" w:rsidRDefault="00357C01" w:rsidP="00D93D0E">
            <w:pPr>
              <w:rPr>
                <w:rFonts w:ascii="Calibri" w:hAnsi="Calibri"/>
              </w:rPr>
            </w:pPr>
          </w:p>
          <w:p w:rsidR="00357C01" w:rsidRDefault="00357C01" w:rsidP="00D93D0E">
            <w:pPr>
              <w:rPr>
                <w:rFonts w:ascii="Calibri" w:hAnsi="Calibri"/>
              </w:rPr>
            </w:pPr>
          </w:p>
          <w:p w:rsidR="00357C01" w:rsidRDefault="00357C01" w:rsidP="00D93D0E">
            <w:r>
              <w:rPr>
                <w:rFonts w:ascii="Calibri" w:hAnsi="Calibri"/>
              </w:rPr>
              <w:t xml:space="preserve">Sous-objectif 2 : </w:t>
            </w:r>
            <w:r w:rsidR="00ED576F">
              <w:rPr>
                <w:rFonts w:ascii="Calibri" w:hAnsi="Calibri"/>
              </w:rPr>
              <w:t>appréhender les enjeux liés à la maladie professionnelle</w:t>
            </w:r>
          </w:p>
          <w:p w:rsidR="00357C01" w:rsidRDefault="00357C01" w:rsidP="00D93D0E"/>
          <w:p w:rsidR="00357C01" w:rsidRDefault="00357C01" w:rsidP="00D93D0E">
            <w:r>
              <w:t xml:space="preserve">Sous-objectif 3 : </w:t>
            </w:r>
            <w:r w:rsidR="00DA215E">
              <w:t>résumer la séquence et vérifier que le vocabulaire est acquis</w:t>
            </w:r>
          </w:p>
          <w:p w:rsidR="00357C01" w:rsidRDefault="00357C01" w:rsidP="00D93D0E"/>
          <w:p w:rsidR="00357C01" w:rsidRPr="00EF34EB" w:rsidRDefault="00357C01" w:rsidP="00D93D0E">
            <w:pPr>
              <w:rPr>
                <w:rFonts w:ascii="Calibri" w:hAnsi="Calibri"/>
              </w:rPr>
            </w:pPr>
          </w:p>
        </w:tc>
        <w:tc>
          <w:tcPr>
            <w:tcW w:w="2579" w:type="dxa"/>
            <w:gridSpan w:val="2"/>
          </w:tcPr>
          <w:p w:rsidR="00357C01" w:rsidRDefault="00ED576F" w:rsidP="00D93D0E">
            <w:pPr>
              <w:rPr>
                <w:rFonts w:ascii="Calibri" w:hAnsi="Calibri"/>
              </w:rPr>
            </w:pPr>
            <w:r>
              <w:rPr>
                <w:rFonts w:ascii="Calibri" w:hAnsi="Calibri"/>
              </w:rPr>
              <w:t>Schéma processus apparition du dommage + estimation du risque + tableau sur les solutions de prévention</w:t>
            </w:r>
          </w:p>
          <w:p w:rsidR="00357C01" w:rsidRDefault="00357C01" w:rsidP="00D93D0E">
            <w:pPr>
              <w:rPr>
                <w:rFonts w:ascii="Calibri" w:hAnsi="Calibri"/>
              </w:rPr>
            </w:pPr>
          </w:p>
          <w:p w:rsidR="00357C01" w:rsidRDefault="00357C01" w:rsidP="00D93D0E">
            <w:pPr>
              <w:rPr>
                <w:rFonts w:ascii="Calibri" w:hAnsi="Calibri"/>
              </w:rPr>
            </w:pPr>
          </w:p>
          <w:p w:rsidR="00357C01" w:rsidRDefault="00ED576F" w:rsidP="00D93D0E">
            <w:pPr>
              <w:rPr>
                <w:rFonts w:ascii="Calibri" w:hAnsi="Calibri"/>
              </w:rPr>
            </w:pPr>
            <w:r>
              <w:rPr>
                <w:rFonts w:ascii="Calibri" w:hAnsi="Calibri"/>
              </w:rPr>
              <w:t>Travail en classe entière</w:t>
            </w:r>
          </w:p>
          <w:p w:rsidR="00357C01" w:rsidRDefault="00357C01" w:rsidP="00D93D0E">
            <w:pPr>
              <w:rPr>
                <w:rFonts w:ascii="Calibri" w:hAnsi="Calibri"/>
              </w:rPr>
            </w:pPr>
          </w:p>
          <w:p w:rsidR="00357C01" w:rsidRDefault="00357C01" w:rsidP="00D93D0E">
            <w:pPr>
              <w:rPr>
                <w:rFonts w:ascii="Calibri" w:hAnsi="Calibri"/>
              </w:rPr>
            </w:pPr>
          </w:p>
          <w:p w:rsidR="00357C01" w:rsidRDefault="00DA215E" w:rsidP="00D93D0E">
            <w:pPr>
              <w:rPr>
                <w:rFonts w:ascii="Calibri" w:hAnsi="Calibri"/>
              </w:rPr>
            </w:pPr>
            <w:r>
              <w:rPr>
                <w:rFonts w:ascii="Calibri" w:hAnsi="Calibri"/>
              </w:rPr>
              <w:t xml:space="preserve">Elaborer une trace écrite individuelle (format au choix avec texte, </w:t>
            </w:r>
            <w:proofErr w:type="spellStart"/>
            <w:r>
              <w:rPr>
                <w:rFonts w:ascii="Calibri" w:hAnsi="Calibri"/>
              </w:rPr>
              <w:t>sketchnote</w:t>
            </w:r>
            <w:proofErr w:type="spellEnd"/>
            <w:r>
              <w:rPr>
                <w:rFonts w:ascii="Calibri" w:hAnsi="Calibri"/>
              </w:rPr>
              <w:t>) à partir du brainstorming</w:t>
            </w:r>
          </w:p>
          <w:p w:rsidR="00357C01" w:rsidRDefault="00357C01" w:rsidP="00D93D0E">
            <w:pPr>
              <w:rPr>
                <w:rFonts w:ascii="Calibri" w:hAnsi="Calibri"/>
              </w:rPr>
            </w:pPr>
          </w:p>
        </w:tc>
        <w:tc>
          <w:tcPr>
            <w:tcW w:w="4985" w:type="dxa"/>
          </w:tcPr>
          <w:p w:rsidR="00ED576F" w:rsidRDefault="00ED576F" w:rsidP="00ED576F">
            <w:pPr>
              <w:rPr>
                <w:rFonts w:ascii="Calibri" w:hAnsi="Calibri"/>
              </w:rPr>
            </w:pPr>
            <w:r>
              <w:rPr>
                <w:rFonts w:ascii="Calibri" w:hAnsi="Calibri"/>
              </w:rPr>
              <w:t>Document prof avec une situation + tableaux estimation gravité et probabilité + tableaux de prévention</w:t>
            </w:r>
          </w:p>
          <w:p w:rsidR="00357C01" w:rsidRDefault="00357C01" w:rsidP="00357C01">
            <w:pPr>
              <w:rPr>
                <w:rFonts w:ascii="Calibri" w:hAnsi="Calibri"/>
              </w:rPr>
            </w:pPr>
          </w:p>
          <w:p w:rsidR="00357C01" w:rsidRDefault="00357C01" w:rsidP="00D93D0E">
            <w:pPr>
              <w:rPr>
                <w:rFonts w:ascii="Calibri" w:hAnsi="Calibri"/>
              </w:rPr>
            </w:pPr>
          </w:p>
          <w:p w:rsidR="00357C01" w:rsidRDefault="00ED576F" w:rsidP="00D93D0E">
            <w:pPr>
              <w:rPr>
                <w:rFonts w:ascii="Calibri" w:hAnsi="Calibri"/>
              </w:rPr>
            </w:pPr>
            <w:r>
              <w:rPr>
                <w:rFonts w:ascii="Calibri" w:hAnsi="Calibri"/>
              </w:rPr>
              <w:sym w:font="Wingdings" w:char="F04A"/>
            </w:r>
            <w:r>
              <w:rPr>
                <w:rFonts w:ascii="Calibri" w:hAnsi="Calibri"/>
              </w:rPr>
              <w:t xml:space="preserve"> vidéo Napo : le bruit, ça suffit !</w:t>
            </w:r>
          </w:p>
          <w:p w:rsidR="00ED576F" w:rsidRDefault="00531B45" w:rsidP="00D93D0E">
            <w:pPr>
              <w:rPr>
                <w:rFonts w:ascii="Calibri" w:hAnsi="Calibri"/>
              </w:rPr>
            </w:pPr>
            <w:hyperlink r:id="rId26" w:history="1">
              <w:r w:rsidR="00ED576F" w:rsidRPr="00530068">
                <w:rPr>
                  <w:rStyle w:val="Lienhypertexte"/>
                  <w:rFonts w:ascii="Calibri" w:hAnsi="Calibri"/>
                </w:rPr>
                <w:t>https://www.youtube.com/watch?v=06DTTt11oqE</w:t>
              </w:r>
            </w:hyperlink>
          </w:p>
          <w:p w:rsidR="00ED576F" w:rsidRDefault="00ED576F" w:rsidP="00D93D0E">
            <w:pPr>
              <w:rPr>
                <w:rFonts w:ascii="Calibri" w:hAnsi="Calibri"/>
              </w:rPr>
            </w:pPr>
          </w:p>
          <w:p w:rsidR="00DA215E" w:rsidRDefault="00DA215E" w:rsidP="00D93D0E">
            <w:pPr>
              <w:rPr>
                <w:rFonts w:ascii="Calibri" w:hAnsi="Calibri"/>
              </w:rPr>
            </w:pPr>
            <w:r>
              <w:rPr>
                <w:rFonts w:ascii="Calibri" w:hAnsi="Calibri"/>
              </w:rPr>
              <w:sym w:font="Wingdings" w:char="F04A"/>
            </w:r>
            <w:r>
              <w:rPr>
                <w:rFonts w:ascii="Calibri" w:hAnsi="Calibri"/>
              </w:rPr>
              <w:t xml:space="preserve"> brainstorming avec un mot-clef (bruit). Chaque élève écrit au tableau un mot-clef en lien avec le thème</w:t>
            </w:r>
          </w:p>
          <w:p w:rsidR="00357C01" w:rsidRPr="00EF34EB" w:rsidRDefault="00ED576F" w:rsidP="00D93D0E">
            <w:pPr>
              <w:rPr>
                <w:rFonts w:ascii="Calibri" w:hAnsi="Calibri"/>
              </w:rPr>
            </w:pPr>
            <w:r>
              <w:rPr>
                <w:rFonts w:ascii="Calibri" w:hAnsi="Calibri"/>
              </w:rPr>
              <w:sym w:font="Wingdings" w:char="F04A"/>
            </w:r>
            <w:r>
              <w:rPr>
                <w:rFonts w:ascii="Calibri" w:hAnsi="Calibri"/>
              </w:rPr>
              <w:t xml:space="preserve"> </w:t>
            </w:r>
            <w:r w:rsidR="00DA215E">
              <w:rPr>
                <w:rFonts w:ascii="Calibri" w:hAnsi="Calibri"/>
              </w:rPr>
              <w:t>distribution d’une synthèse prof élaborée à partir des travaux précédents des élèves</w:t>
            </w:r>
          </w:p>
        </w:tc>
        <w:tc>
          <w:tcPr>
            <w:tcW w:w="3492" w:type="dxa"/>
            <w:gridSpan w:val="2"/>
          </w:tcPr>
          <w:p w:rsidR="00357C01" w:rsidRDefault="003968B3" w:rsidP="00D93D0E">
            <w:pPr>
              <w:spacing w:after="0" w:line="240" w:lineRule="auto"/>
            </w:pPr>
            <w:r>
              <w:t>Processus d’apparition du dommage</w:t>
            </w:r>
          </w:p>
          <w:p w:rsidR="003968B3" w:rsidRDefault="003968B3" w:rsidP="00D93D0E">
            <w:pPr>
              <w:spacing w:after="0" w:line="240" w:lineRule="auto"/>
            </w:pPr>
            <w:r>
              <w:t>Estimation d’un risque et de sa gravité</w:t>
            </w:r>
          </w:p>
          <w:p w:rsidR="00F21DF5" w:rsidRDefault="00F21DF5" w:rsidP="00D93D0E">
            <w:pPr>
              <w:spacing w:after="0" w:line="240" w:lineRule="auto"/>
            </w:pPr>
            <w:r>
              <w:t>Identifier les familles de risques professionnels</w:t>
            </w:r>
          </w:p>
          <w:p w:rsidR="00F21DF5" w:rsidRDefault="00F21DF5" w:rsidP="00D93D0E">
            <w:pPr>
              <w:spacing w:after="0" w:line="240" w:lineRule="auto"/>
            </w:pPr>
            <w:r>
              <w:t xml:space="preserve">Décrire rapidement les activités physiques, sensorielles, mentales </w:t>
            </w:r>
          </w:p>
          <w:p w:rsidR="003968B3" w:rsidRDefault="00F21DF5" w:rsidP="00D93D0E">
            <w:pPr>
              <w:spacing w:after="0" w:line="240" w:lineRule="auto"/>
            </w:pPr>
            <w:r>
              <w:t>Etablir des liens avec la m</w:t>
            </w:r>
            <w:r w:rsidR="003968B3">
              <w:t>aladie professionnelle</w:t>
            </w:r>
          </w:p>
          <w:p w:rsidR="003968B3" w:rsidRDefault="003968B3" w:rsidP="00D93D0E">
            <w:pPr>
              <w:spacing w:after="0" w:line="240" w:lineRule="auto"/>
            </w:pPr>
            <w:r>
              <w:t>Proposer des solutions de prévention</w:t>
            </w:r>
          </w:p>
          <w:p w:rsidR="00357C01" w:rsidRDefault="00357C01" w:rsidP="00D93D0E">
            <w:pPr>
              <w:spacing w:after="0" w:line="240" w:lineRule="auto"/>
              <w:rPr>
                <w:rFonts w:ascii="Calibri" w:hAnsi="Calibri"/>
              </w:rPr>
            </w:pPr>
          </w:p>
          <w:p w:rsidR="00357C01" w:rsidRDefault="00357C01" w:rsidP="00D93D0E">
            <w:pPr>
              <w:spacing w:after="0" w:line="240" w:lineRule="auto"/>
              <w:rPr>
                <w:rFonts w:ascii="Calibri" w:hAnsi="Calibri"/>
              </w:rPr>
            </w:pPr>
          </w:p>
          <w:p w:rsidR="00357C01" w:rsidRDefault="00357C01" w:rsidP="00D93D0E">
            <w:pPr>
              <w:spacing w:after="0" w:line="240" w:lineRule="auto"/>
              <w:rPr>
                <w:rFonts w:ascii="Calibri" w:hAnsi="Calibri"/>
              </w:rPr>
            </w:pPr>
          </w:p>
          <w:p w:rsidR="00357C01" w:rsidRDefault="00357C01" w:rsidP="00D93D0E">
            <w:pPr>
              <w:spacing w:after="0" w:line="240" w:lineRule="auto"/>
              <w:rPr>
                <w:rFonts w:ascii="Calibri" w:hAnsi="Calibri"/>
              </w:rPr>
            </w:pPr>
          </w:p>
          <w:p w:rsidR="00357C01" w:rsidRPr="006D5634" w:rsidRDefault="00357C01" w:rsidP="00D93D0E">
            <w:pPr>
              <w:spacing w:after="0" w:line="240" w:lineRule="auto"/>
              <w:rPr>
                <w:rFonts w:ascii="Calibri" w:hAnsi="Calibri"/>
              </w:rPr>
            </w:pPr>
          </w:p>
        </w:tc>
        <w:tc>
          <w:tcPr>
            <w:tcW w:w="1713" w:type="dxa"/>
          </w:tcPr>
          <w:p w:rsidR="00357C01" w:rsidRDefault="00DA215E" w:rsidP="00D93D0E">
            <w:pPr>
              <w:rPr>
                <w:rFonts w:ascii="Calibri" w:hAnsi="Calibri"/>
                <w:b/>
              </w:rPr>
            </w:pPr>
            <w:r>
              <w:rPr>
                <w:rFonts w:ascii="Calibri" w:hAnsi="Calibri"/>
                <w:b/>
              </w:rPr>
              <w:t>10min</w:t>
            </w:r>
          </w:p>
          <w:p w:rsidR="00DA215E" w:rsidRDefault="00DA215E" w:rsidP="00D93D0E">
            <w:pPr>
              <w:rPr>
                <w:rFonts w:ascii="Calibri" w:hAnsi="Calibri"/>
                <w:b/>
              </w:rPr>
            </w:pPr>
          </w:p>
          <w:p w:rsidR="00DA215E" w:rsidRDefault="00DA215E" w:rsidP="00D93D0E">
            <w:pPr>
              <w:rPr>
                <w:rFonts w:ascii="Calibri" w:hAnsi="Calibri"/>
                <w:b/>
              </w:rPr>
            </w:pPr>
          </w:p>
          <w:p w:rsidR="00DA215E" w:rsidRDefault="00DA215E" w:rsidP="00D93D0E">
            <w:pPr>
              <w:rPr>
                <w:rFonts w:ascii="Calibri" w:hAnsi="Calibri"/>
                <w:b/>
              </w:rPr>
            </w:pPr>
          </w:p>
          <w:p w:rsidR="00DA215E" w:rsidRDefault="00DA215E" w:rsidP="00D93D0E">
            <w:pPr>
              <w:rPr>
                <w:rFonts w:ascii="Calibri" w:hAnsi="Calibri"/>
                <w:b/>
              </w:rPr>
            </w:pPr>
          </w:p>
          <w:p w:rsidR="00DA215E" w:rsidRDefault="00DA215E" w:rsidP="00D93D0E">
            <w:pPr>
              <w:rPr>
                <w:rFonts w:ascii="Calibri" w:hAnsi="Calibri"/>
                <w:b/>
              </w:rPr>
            </w:pPr>
            <w:r>
              <w:rPr>
                <w:rFonts w:ascii="Calibri" w:hAnsi="Calibri"/>
                <w:b/>
              </w:rPr>
              <w:t>10min</w:t>
            </w:r>
          </w:p>
          <w:p w:rsidR="00DA215E" w:rsidRDefault="00DA215E" w:rsidP="00D93D0E">
            <w:pPr>
              <w:rPr>
                <w:rFonts w:ascii="Calibri" w:hAnsi="Calibri"/>
                <w:b/>
              </w:rPr>
            </w:pPr>
          </w:p>
          <w:p w:rsidR="00DA215E" w:rsidRDefault="00DA215E" w:rsidP="00D93D0E">
            <w:pPr>
              <w:rPr>
                <w:rFonts w:ascii="Calibri" w:hAnsi="Calibri"/>
                <w:b/>
              </w:rPr>
            </w:pPr>
          </w:p>
          <w:p w:rsidR="00DA215E" w:rsidRPr="00EF34EB" w:rsidRDefault="00DA215E" w:rsidP="00D93D0E">
            <w:pPr>
              <w:rPr>
                <w:rFonts w:ascii="Calibri" w:hAnsi="Calibri"/>
                <w:b/>
              </w:rPr>
            </w:pPr>
            <w:r>
              <w:rPr>
                <w:rFonts w:ascii="Calibri" w:hAnsi="Calibri"/>
                <w:b/>
              </w:rPr>
              <w:t>5min + 10min</w:t>
            </w:r>
          </w:p>
        </w:tc>
      </w:tr>
    </w:tbl>
    <w:p w:rsidR="00357C01" w:rsidRDefault="00357C01" w:rsidP="00D00C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8"/>
      </w:tblGrid>
      <w:tr w:rsidR="00357C01" w:rsidRPr="005C618E" w:rsidTr="00D93D0E">
        <w:tc>
          <w:tcPr>
            <w:tcW w:w="15538" w:type="dxa"/>
            <w:shd w:val="clear" w:color="auto" w:fill="auto"/>
          </w:tcPr>
          <w:p w:rsidR="00357C01" w:rsidRPr="005C618E" w:rsidRDefault="00DA215E" w:rsidP="003A2687">
            <w:pPr>
              <w:rPr>
                <w:b/>
                <w:i/>
              </w:rPr>
            </w:pPr>
            <w:r>
              <w:rPr>
                <w:b/>
                <w:i/>
              </w:rPr>
              <w:t xml:space="preserve">Evaluation </w:t>
            </w:r>
            <w:r w:rsidR="003A2687">
              <w:rPr>
                <w:b/>
                <w:i/>
              </w:rPr>
              <w:t>de la séquenc</w:t>
            </w:r>
            <w:r w:rsidR="00357C01" w:rsidRPr="00145531">
              <w:rPr>
                <w:b/>
                <w:i/>
              </w:rPr>
              <w:t xml:space="preserve">e: </w:t>
            </w:r>
            <w:r w:rsidR="003A2687">
              <w:rPr>
                <w:b/>
                <w:i/>
              </w:rPr>
              <w:t xml:space="preserve">analyser une nouvelle situation de travail + reprendre le QCM de départ : l’élève doit reprendre les différentes affirmations et argumenter, au regard des nouvelles connaissances, les réponses justes. </w:t>
            </w:r>
          </w:p>
        </w:tc>
      </w:tr>
    </w:tbl>
    <w:p w:rsidR="00357C01" w:rsidRDefault="00357C01" w:rsidP="00D00C61"/>
    <w:sectPr w:rsidR="00357C01" w:rsidSect="00D00C61">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2C" w:rsidRDefault="0068402C" w:rsidP="00C75D2E">
      <w:pPr>
        <w:spacing w:after="0" w:line="240" w:lineRule="auto"/>
      </w:pPr>
      <w:r>
        <w:separator/>
      </w:r>
    </w:p>
  </w:endnote>
  <w:endnote w:type="continuationSeparator" w:id="0">
    <w:p w:rsidR="0068402C" w:rsidRDefault="0068402C" w:rsidP="00C75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t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0E" w:rsidRDefault="00592D0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0E" w:rsidRDefault="00592D0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0E" w:rsidRDefault="00592D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2C" w:rsidRDefault="0068402C" w:rsidP="00C75D2E">
      <w:pPr>
        <w:spacing w:after="0" w:line="240" w:lineRule="auto"/>
      </w:pPr>
      <w:r>
        <w:separator/>
      </w:r>
    </w:p>
  </w:footnote>
  <w:footnote w:type="continuationSeparator" w:id="0">
    <w:p w:rsidR="0068402C" w:rsidRDefault="0068402C" w:rsidP="00C75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0E" w:rsidRDefault="00592D0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36344" o:spid="_x0000_s2050" type="#_x0000_t136" style="position:absolute;margin-left:0;margin-top:0;width:632.3pt;height:105.35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0E" w:rsidRDefault="00592D0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36345" o:spid="_x0000_s2051" type="#_x0000_t136" style="position:absolute;margin-left:0;margin-top:0;width:632.3pt;height:105.35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0E" w:rsidRDefault="00592D0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36343" o:spid="_x0000_s2049" type="#_x0000_t136" style="position:absolute;margin-left:0;margin-top:0;width:632.3pt;height:105.3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330"/>
    <w:multiLevelType w:val="hybridMultilevel"/>
    <w:tmpl w:val="268AD222"/>
    <w:lvl w:ilvl="0" w:tplc="A0CC2F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56594F"/>
    <w:multiLevelType w:val="hybridMultilevel"/>
    <w:tmpl w:val="F6F231CC"/>
    <w:lvl w:ilvl="0" w:tplc="BC103B6C">
      <w:start w:val="30"/>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844A22"/>
    <w:multiLevelType w:val="hybridMultilevel"/>
    <w:tmpl w:val="D7267C86"/>
    <w:lvl w:ilvl="0" w:tplc="E9BC8E4E">
      <w:start w:val="5"/>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D925AD"/>
    <w:multiLevelType w:val="hybridMultilevel"/>
    <w:tmpl w:val="61E86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C611E1"/>
    <w:multiLevelType w:val="hybridMultilevel"/>
    <w:tmpl w:val="4CEA1FBA"/>
    <w:lvl w:ilvl="0" w:tplc="FBBE718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1438AF"/>
    <w:multiLevelType w:val="hybridMultilevel"/>
    <w:tmpl w:val="7FD69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4169F"/>
    <w:rsid w:val="000A34D3"/>
    <w:rsid w:val="000C3A2C"/>
    <w:rsid w:val="00155CE1"/>
    <w:rsid w:val="002E75B1"/>
    <w:rsid w:val="00357C01"/>
    <w:rsid w:val="003968B3"/>
    <w:rsid w:val="003A2687"/>
    <w:rsid w:val="00405BA8"/>
    <w:rsid w:val="004B2C6A"/>
    <w:rsid w:val="00517534"/>
    <w:rsid w:val="00531B45"/>
    <w:rsid w:val="00590211"/>
    <w:rsid w:val="00592D0E"/>
    <w:rsid w:val="005A7D24"/>
    <w:rsid w:val="00604B79"/>
    <w:rsid w:val="00632E42"/>
    <w:rsid w:val="0063727A"/>
    <w:rsid w:val="0068402C"/>
    <w:rsid w:val="00704874"/>
    <w:rsid w:val="007A3E1B"/>
    <w:rsid w:val="007A735E"/>
    <w:rsid w:val="007E12A8"/>
    <w:rsid w:val="0083087B"/>
    <w:rsid w:val="00853AB3"/>
    <w:rsid w:val="00855A74"/>
    <w:rsid w:val="00A15EE1"/>
    <w:rsid w:val="00A261B9"/>
    <w:rsid w:val="00B425CA"/>
    <w:rsid w:val="00B61FCB"/>
    <w:rsid w:val="00BD1ABC"/>
    <w:rsid w:val="00C75D2E"/>
    <w:rsid w:val="00CE7ACC"/>
    <w:rsid w:val="00D00C61"/>
    <w:rsid w:val="00D8577A"/>
    <w:rsid w:val="00D93D0E"/>
    <w:rsid w:val="00DA215E"/>
    <w:rsid w:val="00E4169F"/>
    <w:rsid w:val="00ED09C0"/>
    <w:rsid w:val="00ED576F"/>
    <w:rsid w:val="00F21DF5"/>
    <w:rsid w:val="00FC1DD0"/>
    <w:rsid w:val="00FC7B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45"/>
  </w:style>
  <w:style w:type="paragraph" w:styleId="Titre4">
    <w:name w:val="heading 4"/>
    <w:basedOn w:val="Normal"/>
    <w:link w:val="Titre4Car"/>
    <w:uiPriority w:val="9"/>
    <w:qFormat/>
    <w:rsid w:val="00604B7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69F"/>
    <w:pPr>
      <w:ind w:left="720"/>
      <w:contextualSpacing/>
    </w:pPr>
  </w:style>
  <w:style w:type="character" w:styleId="Lienhypertexte">
    <w:name w:val="Hyperlink"/>
    <w:basedOn w:val="Policepardfaut"/>
    <w:uiPriority w:val="99"/>
    <w:unhideWhenUsed/>
    <w:rsid w:val="00A261B9"/>
    <w:rPr>
      <w:color w:val="0563C1" w:themeColor="hyperlink"/>
      <w:u w:val="single"/>
    </w:rPr>
  </w:style>
  <w:style w:type="character" w:customStyle="1" w:styleId="Titre4Car">
    <w:name w:val="Titre 4 Car"/>
    <w:basedOn w:val="Policepardfaut"/>
    <w:link w:val="Titre4"/>
    <w:uiPriority w:val="9"/>
    <w:rsid w:val="00604B79"/>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604B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604B79"/>
  </w:style>
  <w:style w:type="character" w:customStyle="1" w:styleId="publish">
    <w:name w:val="publish"/>
    <w:basedOn w:val="Policepardfaut"/>
    <w:rsid w:val="00604B79"/>
  </w:style>
  <w:style w:type="paragraph" w:styleId="Textedebulles">
    <w:name w:val="Balloon Text"/>
    <w:basedOn w:val="Normal"/>
    <w:link w:val="TextedebullesCar"/>
    <w:uiPriority w:val="99"/>
    <w:semiHidden/>
    <w:unhideWhenUsed/>
    <w:rsid w:val="00D93D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3D0E"/>
    <w:rPr>
      <w:rFonts w:ascii="Segoe UI" w:hAnsi="Segoe UI" w:cs="Segoe UI"/>
      <w:sz w:val="18"/>
      <w:szCs w:val="18"/>
    </w:rPr>
  </w:style>
  <w:style w:type="paragraph" w:styleId="Notedebasdepage">
    <w:name w:val="footnote text"/>
    <w:basedOn w:val="Normal"/>
    <w:link w:val="NotedebasdepageCar"/>
    <w:uiPriority w:val="99"/>
    <w:semiHidden/>
    <w:unhideWhenUsed/>
    <w:rsid w:val="00C75D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5D2E"/>
    <w:rPr>
      <w:sz w:val="20"/>
      <w:szCs w:val="20"/>
    </w:rPr>
  </w:style>
  <w:style w:type="character" w:styleId="Appelnotedebasdep">
    <w:name w:val="footnote reference"/>
    <w:basedOn w:val="Policepardfaut"/>
    <w:uiPriority w:val="99"/>
    <w:semiHidden/>
    <w:unhideWhenUsed/>
    <w:rsid w:val="00C75D2E"/>
    <w:rPr>
      <w:vertAlign w:val="superscript"/>
    </w:rPr>
  </w:style>
  <w:style w:type="paragraph" w:styleId="En-tte">
    <w:name w:val="header"/>
    <w:basedOn w:val="Normal"/>
    <w:link w:val="En-tteCar"/>
    <w:uiPriority w:val="99"/>
    <w:semiHidden/>
    <w:unhideWhenUsed/>
    <w:rsid w:val="00592D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2D0E"/>
  </w:style>
  <w:style w:type="paragraph" w:styleId="Pieddepage">
    <w:name w:val="footer"/>
    <w:basedOn w:val="Normal"/>
    <w:link w:val="PieddepageCar"/>
    <w:uiPriority w:val="99"/>
    <w:semiHidden/>
    <w:unhideWhenUsed/>
    <w:rsid w:val="00592D0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92D0E"/>
  </w:style>
</w:styles>
</file>

<file path=word/webSettings.xml><?xml version="1.0" encoding="utf-8"?>
<w:webSettings xmlns:r="http://schemas.openxmlformats.org/officeDocument/2006/relationships" xmlns:w="http://schemas.openxmlformats.org/wordprocessingml/2006/main">
  <w:divs>
    <w:div w:id="1533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ute-ton-oreille.com" TargetMode="External"/><Relationship Id="rId13" Type="http://schemas.openxmlformats.org/officeDocument/2006/relationships/hyperlink" Target="http://www.youtube.com/watch?=mdiQ3L4dhk8" TargetMode="External"/><Relationship Id="rId18" Type="http://schemas.openxmlformats.org/officeDocument/2006/relationships/hyperlink" Target="http://www.chu-bordeaux.fr/Espace-m&#233;dia/Archives/Les-acouph&#232;nes/" TargetMode="External"/><Relationship Id="rId26" Type="http://schemas.openxmlformats.org/officeDocument/2006/relationships/hyperlink" Target="https://www.youtube.com/watch?v=06DTTt11oqE"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2665&amp;idArticle=LEGIARTI000006910475&amp;dateTexte=&amp;categorieLien=ci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zpkrFQ1r8bQ" TargetMode="External"/><Relationship Id="rId17" Type="http://schemas.openxmlformats.org/officeDocument/2006/relationships/hyperlink" Target="http://www.cotral.fr/blog/prevention-riques-auditifs-/acouphenes-hyperacousie-quand-travailler-rime-avec-penibilite.html" TargetMode="External"/><Relationship Id="rId25" Type="http://schemas.openxmlformats.org/officeDocument/2006/relationships/hyperlink" Target="https://www.legifrance.gouv.fr/affichCodeArticle.do?cidTexte=LEGITEXT000006072665&amp;idArticle=LEGIARTI000006910572&amp;dateTexte=&amp;categorieLien=c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ancetvinfo.fr/sante/video-le-silence-c-est-l-allie-de-mon-acouphene-pour-les-victimes-d-un-traumatisme-sonore-pas-de-repit-meme-et-surtout-la-nuit_2800113.html" TargetMode="External"/><Relationship Id="rId20" Type="http://schemas.openxmlformats.org/officeDocument/2006/relationships/hyperlink" Target="https://www.legifrance.gouv.fr/eli/decret/2017/8/7/SSAP1700132D/jo/text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tGx1syJpp5K" TargetMode="External"/><Relationship Id="rId24" Type="http://schemas.openxmlformats.org/officeDocument/2006/relationships/hyperlink" Target="https://www.legifrance.gouv.fr/affichCodeArticle.do?cidTexte=LEGITEXT000006070719&amp;idArticle=LEGIARTI000006417656"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rance-acouphenes.org/index.php/pathologies/temoignages" TargetMode="External"/><Relationship Id="rId23" Type="http://schemas.openxmlformats.org/officeDocument/2006/relationships/hyperlink" Target="https://www.legifrance.gouv.fr/affichCodeArticle.do?cidTexte=LEGITEXT000006070719&amp;idArticle=LEGIARTI000006419495" TargetMode="External"/><Relationship Id="rId28" Type="http://schemas.openxmlformats.org/officeDocument/2006/relationships/header" Target="header2.xml"/><Relationship Id="rId10" Type="http://schemas.openxmlformats.org/officeDocument/2006/relationships/hyperlink" Target="http://www.bruit.fr" TargetMode="External"/><Relationship Id="rId19" Type="http://schemas.openxmlformats.org/officeDocument/2006/relationships/hyperlink" Target="http://www.francetvinfo.fr/sante/handicap/acouphenes-les-sequelles-irreversibles-des-traumatismes-sonores_319469.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chlea.eu" TargetMode="External"/><Relationship Id="rId14" Type="http://schemas.openxmlformats.org/officeDocument/2006/relationships/hyperlink" Target="http://www.nosoreilles-onytient.org" TargetMode="External"/><Relationship Id="rId22" Type="http://schemas.openxmlformats.org/officeDocument/2006/relationships/hyperlink" Target="https://www.legifrance.gouv.fr/affichCodeArticle.do?cidTexte=LEGITEXT000006072665&amp;idArticle=LEGIARTI000006910488&amp;dateTexte=&amp;categorieLien=ci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9F1E81-6570-41FD-BF37-249926BA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11593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 DEFAUT</dc:creator>
  <cp:lastModifiedBy>Sylvie</cp:lastModifiedBy>
  <cp:revision>2</cp:revision>
  <cp:lastPrinted>2020-02-19T11:12:00Z</cp:lastPrinted>
  <dcterms:created xsi:type="dcterms:W3CDTF">2020-04-04T20:31:00Z</dcterms:created>
  <dcterms:modified xsi:type="dcterms:W3CDTF">2020-04-04T20:31:00Z</dcterms:modified>
</cp:coreProperties>
</file>